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2A2D" w:rsidRDefault="00462A2D" w:rsidP="001C56CD">
      <w:pPr>
        <w:pStyle w:val="Normal1"/>
        <w:spacing w:before="40" w:after="0" w:line="480" w:lineRule="auto"/>
        <w:rPr>
          <w:rFonts w:ascii="Arial" w:eastAsia="Arial" w:hAnsi="Arial" w:cs="Arial"/>
          <w:b/>
          <w:sz w:val="28"/>
          <w:szCs w:val="28"/>
        </w:rPr>
      </w:pPr>
    </w:p>
    <w:p w:rsidR="001C56CD" w:rsidRDefault="001C56CD" w:rsidP="001C56CD">
      <w:pPr>
        <w:pStyle w:val="Normal1"/>
        <w:spacing w:before="40" w:after="0" w:line="480" w:lineRule="auto"/>
        <w:rPr>
          <w:rFonts w:ascii="Arial" w:eastAsia="Arial" w:hAnsi="Arial" w:cs="Arial"/>
          <w:b/>
          <w:sz w:val="28"/>
          <w:szCs w:val="28"/>
        </w:rPr>
      </w:pPr>
    </w:p>
    <w:p w:rsidR="001C56CD" w:rsidRDefault="001C56CD" w:rsidP="001C56CD">
      <w:pPr>
        <w:pStyle w:val="Normal1"/>
        <w:spacing w:before="40" w:after="0" w:line="480" w:lineRule="auto"/>
        <w:rPr>
          <w:rFonts w:ascii="Arial" w:eastAsia="Arial" w:hAnsi="Arial" w:cs="Arial"/>
          <w:b/>
          <w:sz w:val="28"/>
          <w:szCs w:val="28"/>
        </w:rPr>
      </w:pPr>
    </w:p>
    <w:p w:rsidR="00C4134E" w:rsidRDefault="003D67C0">
      <w:pPr>
        <w:pStyle w:val="Normal1"/>
        <w:spacing w:before="40" w:after="0" w:line="480" w:lineRule="auto"/>
        <w:ind w:left="432" w:hanging="432"/>
        <w:jc w:val="center"/>
        <w:rPr>
          <w:rFonts w:ascii="Arial" w:eastAsia="Arial" w:hAnsi="Arial" w:cs="Arial"/>
          <w:b/>
          <w:sz w:val="28"/>
          <w:szCs w:val="28"/>
        </w:rPr>
      </w:pPr>
      <w:r>
        <w:rPr>
          <w:rFonts w:ascii="Arial" w:eastAsia="Arial" w:hAnsi="Arial" w:cs="Arial"/>
          <w:b/>
          <w:sz w:val="28"/>
          <w:szCs w:val="28"/>
        </w:rPr>
        <w:t>201</w:t>
      </w:r>
      <w:r w:rsidR="00C4134E">
        <w:rPr>
          <w:rFonts w:ascii="Arial" w:eastAsia="Arial" w:hAnsi="Arial" w:cs="Arial"/>
          <w:b/>
          <w:sz w:val="28"/>
          <w:szCs w:val="28"/>
        </w:rPr>
        <w:t>6</w:t>
      </w:r>
      <w:r>
        <w:rPr>
          <w:rFonts w:ascii="Arial" w:eastAsia="Arial" w:hAnsi="Arial" w:cs="Arial"/>
          <w:b/>
          <w:sz w:val="28"/>
          <w:szCs w:val="28"/>
        </w:rPr>
        <w:t xml:space="preserve"> </w:t>
      </w:r>
      <w:r w:rsidR="00C4134E">
        <w:rPr>
          <w:rFonts w:ascii="Arial" w:eastAsia="Arial" w:hAnsi="Arial" w:cs="Arial"/>
          <w:b/>
          <w:sz w:val="28"/>
          <w:szCs w:val="28"/>
        </w:rPr>
        <w:t>Twin Cities Business Architecture Summit</w:t>
      </w:r>
    </w:p>
    <w:p w:rsidR="00450E7C" w:rsidRDefault="003D67C0">
      <w:pPr>
        <w:pStyle w:val="Normal1"/>
        <w:spacing w:before="40" w:after="0" w:line="480" w:lineRule="auto"/>
        <w:ind w:left="432" w:hanging="432"/>
        <w:jc w:val="center"/>
      </w:pPr>
      <w:r>
        <w:rPr>
          <w:rFonts w:ascii="Arial" w:eastAsia="Arial" w:hAnsi="Arial" w:cs="Arial"/>
          <w:b/>
          <w:sz w:val="28"/>
          <w:szCs w:val="28"/>
        </w:rPr>
        <w:t xml:space="preserve"> Community Collaboration Event</w:t>
      </w:r>
    </w:p>
    <w:p w:rsidR="00450E7C" w:rsidRDefault="003D67C0">
      <w:pPr>
        <w:pStyle w:val="Normal1"/>
        <w:spacing w:before="40" w:after="0" w:line="480" w:lineRule="auto"/>
        <w:ind w:left="432" w:hanging="432"/>
        <w:jc w:val="center"/>
      </w:pPr>
      <w:r>
        <w:rPr>
          <w:rFonts w:ascii="Arial" w:eastAsia="Arial" w:hAnsi="Arial" w:cs="Arial"/>
          <w:b/>
          <w:sz w:val="28"/>
          <w:szCs w:val="28"/>
        </w:rPr>
        <w:t xml:space="preserve">THE </w:t>
      </w:r>
      <w:r w:rsidR="00C4134E">
        <w:rPr>
          <w:rFonts w:ascii="Arial" w:eastAsia="Arial" w:hAnsi="Arial" w:cs="Arial"/>
          <w:b/>
          <w:sz w:val="28"/>
          <w:szCs w:val="28"/>
        </w:rPr>
        <w:t>STRATEGIC VALUE OF BUSINESS ARCHITECTURE</w:t>
      </w:r>
    </w:p>
    <w:p w:rsidR="00450E7C" w:rsidRDefault="00450E7C">
      <w:pPr>
        <w:pStyle w:val="Normal1"/>
        <w:spacing w:before="40" w:after="0" w:line="480" w:lineRule="auto"/>
        <w:ind w:left="432" w:hanging="432"/>
        <w:jc w:val="center"/>
      </w:pPr>
    </w:p>
    <w:p w:rsidR="00450E7C" w:rsidRDefault="003D67C0">
      <w:pPr>
        <w:pStyle w:val="Normal1"/>
        <w:spacing w:before="40" w:after="0" w:line="240" w:lineRule="auto"/>
        <w:ind w:left="432" w:hanging="432"/>
        <w:jc w:val="center"/>
      </w:pPr>
      <w:r>
        <w:rPr>
          <w:rFonts w:ascii="Arial" w:eastAsia="Arial" w:hAnsi="Arial" w:cs="Arial"/>
          <w:b/>
          <w:sz w:val="24"/>
          <w:szCs w:val="24"/>
        </w:rPr>
        <w:t>Presented By</w:t>
      </w:r>
    </w:p>
    <w:p w:rsidR="00450E7C" w:rsidRDefault="00450E7C">
      <w:pPr>
        <w:pStyle w:val="Normal1"/>
        <w:spacing w:before="40" w:after="0" w:line="240" w:lineRule="auto"/>
        <w:ind w:left="432" w:hanging="432"/>
        <w:jc w:val="center"/>
      </w:pPr>
    </w:p>
    <w:p w:rsidR="00450E7C" w:rsidRDefault="003D67C0">
      <w:pPr>
        <w:pStyle w:val="Normal1"/>
        <w:spacing w:before="40" w:after="0" w:line="240" w:lineRule="auto"/>
        <w:ind w:left="432" w:hanging="432"/>
        <w:jc w:val="center"/>
      </w:pPr>
      <w:r w:rsidRPr="001C56CD">
        <w:rPr>
          <w:rFonts w:ascii="Arial" w:eastAsia="Arial" w:hAnsi="Arial" w:cs="Arial"/>
          <w:color w:val="E36C0A" w:themeColor="accent6" w:themeShade="BF"/>
          <w:sz w:val="28"/>
          <w:szCs w:val="28"/>
        </w:rPr>
        <w:t xml:space="preserve">The </w:t>
      </w:r>
      <w:r w:rsidR="00C4134E" w:rsidRPr="001C56CD">
        <w:rPr>
          <w:rFonts w:ascii="Arial" w:eastAsia="Arial" w:hAnsi="Arial" w:cs="Arial"/>
          <w:color w:val="E36C0A" w:themeColor="accent6" w:themeShade="BF"/>
          <w:sz w:val="28"/>
          <w:szCs w:val="28"/>
        </w:rPr>
        <w:t>Twin Cities Business Architecture Forum (TCBAF)</w:t>
      </w:r>
      <w:r>
        <w:rPr>
          <w:rFonts w:ascii="Arial" w:eastAsia="Arial" w:hAnsi="Arial" w:cs="Arial"/>
          <w:b/>
          <w:sz w:val="28"/>
          <w:szCs w:val="28"/>
        </w:rPr>
        <w:br/>
      </w:r>
      <w:r>
        <w:rPr>
          <w:rFonts w:ascii="Arial" w:eastAsia="Arial" w:hAnsi="Arial" w:cs="Arial"/>
          <w:b/>
          <w:color w:val="E36C09"/>
          <w:sz w:val="24"/>
          <w:szCs w:val="24"/>
        </w:rPr>
        <w:br/>
      </w:r>
    </w:p>
    <w:p w:rsidR="00450E7C" w:rsidRDefault="00450E7C">
      <w:pPr>
        <w:pStyle w:val="Normal1"/>
      </w:pPr>
    </w:p>
    <w:p w:rsidR="00450E7C" w:rsidRDefault="00450E7C">
      <w:pPr>
        <w:pStyle w:val="Normal1"/>
      </w:pPr>
    </w:p>
    <w:p w:rsidR="00450E7C" w:rsidRDefault="000C59BD">
      <w:pPr>
        <w:pStyle w:val="Normal1"/>
        <w:jc w:val="center"/>
      </w:pPr>
      <w:r>
        <w:rPr>
          <w:rFonts w:ascii="Arial" w:eastAsia="Arial" w:hAnsi="Arial" w:cs="Arial"/>
          <w:b/>
          <w:sz w:val="24"/>
          <w:szCs w:val="24"/>
        </w:rPr>
        <w:t>Request for Speaker Applications</w:t>
      </w:r>
    </w:p>
    <w:p w:rsidR="00450E7C" w:rsidRDefault="00C4134E">
      <w:pPr>
        <w:pStyle w:val="Normal1"/>
        <w:jc w:val="center"/>
      </w:pPr>
      <w:r>
        <w:rPr>
          <w:rFonts w:ascii="Arial" w:eastAsia="Arial" w:hAnsi="Arial" w:cs="Arial"/>
          <w:b/>
          <w:sz w:val="24"/>
          <w:szCs w:val="24"/>
        </w:rPr>
        <w:t xml:space="preserve">Deadline October </w:t>
      </w:r>
      <w:r w:rsidR="00E570B3">
        <w:rPr>
          <w:rFonts w:ascii="Arial" w:eastAsia="Arial" w:hAnsi="Arial" w:cs="Arial"/>
          <w:b/>
          <w:sz w:val="24"/>
          <w:szCs w:val="24"/>
        </w:rPr>
        <w:t>16</w:t>
      </w:r>
      <w:r w:rsidR="003D67C0">
        <w:rPr>
          <w:rFonts w:ascii="Arial" w:eastAsia="Arial" w:hAnsi="Arial" w:cs="Arial"/>
          <w:b/>
          <w:sz w:val="24"/>
          <w:szCs w:val="24"/>
        </w:rPr>
        <w:t>, 201</w:t>
      </w:r>
      <w:r>
        <w:rPr>
          <w:rFonts w:ascii="Arial" w:eastAsia="Arial" w:hAnsi="Arial" w:cs="Arial"/>
          <w:b/>
          <w:sz w:val="24"/>
          <w:szCs w:val="24"/>
        </w:rPr>
        <w:t>6</w:t>
      </w:r>
    </w:p>
    <w:p w:rsidR="00450E7C" w:rsidRDefault="00450E7C">
      <w:pPr>
        <w:pStyle w:val="Normal1"/>
      </w:pPr>
      <w:bookmarkStart w:id="0" w:name="h.gjdgxs" w:colFirst="0" w:colLast="0"/>
      <w:bookmarkEnd w:id="0"/>
    </w:p>
    <w:p w:rsidR="00450E7C" w:rsidRDefault="00450E7C">
      <w:pPr>
        <w:pStyle w:val="Normal1"/>
      </w:pPr>
    </w:p>
    <w:p w:rsidR="00450E7C" w:rsidRDefault="00450E7C">
      <w:pPr>
        <w:pStyle w:val="Normal1"/>
      </w:pPr>
    </w:p>
    <w:p w:rsidR="00450E7C" w:rsidRDefault="00450E7C">
      <w:pPr>
        <w:pStyle w:val="Normal1"/>
      </w:pPr>
    </w:p>
    <w:p w:rsidR="00C91ADB" w:rsidRDefault="00C91ADB">
      <w:pPr>
        <w:rPr>
          <w:rFonts w:ascii="Arial" w:eastAsia="Arial" w:hAnsi="Arial" w:cs="Arial"/>
          <w:b/>
          <w:color w:val="E36C0A"/>
          <w:sz w:val="28"/>
          <w:szCs w:val="28"/>
        </w:rPr>
      </w:pPr>
      <w:r>
        <w:rPr>
          <w:rFonts w:ascii="Arial" w:eastAsia="Arial" w:hAnsi="Arial" w:cs="Arial"/>
          <w:b/>
          <w:color w:val="E36C0A"/>
          <w:sz w:val="28"/>
          <w:szCs w:val="28"/>
        </w:rPr>
        <w:br w:type="page"/>
      </w:r>
    </w:p>
    <w:p w:rsidR="001C56CD" w:rsidRDefault="001C56CD">
      <w:pPr>
        <w:pStyle w:val="Normal1"/>
        <w:spacing w:line="240" w:lineRule="auto"/>
        <w:rPr>
          <w:rFonts w:ascii="Arial" w:eastAsia="Arial" w:hAnsi="Arial" w:cs="Arial"/>
          <w:b/>
          <w:color w:val="E36C0A"/>
          <w:sz w:val="28"/>
          <w:szCs w:val="28"/>
        </w:rPr>
      </w:pPr>
    </w:p>
    <w:p w:rsidR="00450E7C" w:rsidRPr="001C56CD" w:rsidRDefault="0012643F">
      <w:pPr>
        <w:pStyle w:val="Normal1"/>
        <w:spacing w:line="240" w:lineRule="auto"/>
        <w:rPr>
          <w:color w:val="E36C0A" w:themeColor="accent6" w:themeShade="BF"/>
        </w:rPr>
      </w:pPr>
      <w:r w:rsidRPr="001C56CD">
        <w:rPr>
          <w:rFonts w:ascii="Arial" w:eastAsia="Arial" w:hAnsi="Arial" w:cs="Arial"/>
          <w:b/>
          <w:color w:val="E36C0A" w:themeColor="accent6" w:themeShade="BF"/>
          <w:sz w:val="28"/>
          <w:szCs w:val="28"/>
        </w:rPr>
        <w:t>TCBAF SUMMIT</w:t>
      </w:r>
      <w:r w:rsidR="003D67C0" w:rsidRPr="001C56CD">
        <w:rPr>
          <w:rFonts w:ascii="Arial" w:eastAsia="Arial" w:hAnsi="Arial" w:cs="Arial"/>
          <w:b/>
          <w:color w:val="E36C0A" w:themeColor="accent6" w:themeShade="BF"/>
          <w:sz w:val="24"/>
          <w:szCs w:val="24"/>
        </w:rPr>
        <w:t xml:space="preserve"> </w:t>
      </w:r>
      <w:r w:rsidR="003D67C0" w:rsidRPr="001C56CD">
        <w:rPr>
          <w:rFonts w:ascii="Arial" w:eastAsia="Arial" w:hAnsi="Arial" w:cs="Arial"/>
          <w:b/>
          <w:color w:val="E36C0A" w:themeColor="accent6" w:themeShade="BF"/>
          <w:sz w:val="24"/>
          <w:szCs w:val="24"/>
        </w:rPr>
        <w:br/>
      </w:r>
    </w:p>
    <w:p w:rsidR="00450E7C" w:rsidRDefault="003D67C0">
      <w:pPr>
        <w:pStyle w:val="Normal1"/>
      </w:pPr>
      <w:r>
        <w:rPr>
          <w:rFonts w:ascii="Arial" w:eastAsia="Arial" w:hAnsi="Arial" w:cs="Arial"/>
          <w:color w:val="808080"/>
        </w:rPr>
        <w:t xml:space="preserve">We are </w:t>
      </w:r>
      <w:r w:rsidR="0012643F">
        <w:rPr>
          <w:rFonts w:ascii="Arial" w:eastAsia="Arial" w:hAnsi="Arial" w:cs="Arial"/>
          <w:color w:val="808080"/>
        </w:rPr>
        <w:t>excited to announce that the TCBAF Community is holding our first ever day-long gathering</w:t>
      </w:r>
      <w:r w:rsidR="009D76EA">
        <w:rPr>
          <w:rFonts w:ascii="Arial" w:eastAsia="Arial" w:hAnsi="Arial" w:cs="Arial"/>
          <w:color w:val="808080"/>
        </w:rPr>
        <w:t xml:space="preserve"> for practicing and aspiring business architects.</w:t>
      </w:r>
      <w:r w:rsidR="0012643F">
        <w:rPr>
          <w:rFonts w:ascii="Arial" w:eastAsia="Arial" w:hAnsi="Arial" w:cs="Arial"/>
          <w:color w:val="808080"/>
        </w:rPr>
        <w:t xml:space="preserve"> The TCBAF community of business architecture practitioners was founded in 2010, and has been meeting continuously ever since.  We seek to strengthen our community and </w:t>
      </w:r>
      <w:r w:rsidR="009D76EA">
        <w:rPr>
          <w:rFonts w:ascii="Arial" w:eastAsia="Arial" w:hAnsi="Arial" w:cs="Arial"/>
          <w:color w:val="808080"/>
        </w:rPr>
        <w:t xml:space="preserve">professional </w:t>
      </w:r>
      <w:r w:rsidR="0012643F">
        <w:rPr>
          <w:rFonts w:ascii="Arial" w:eastAsia="Arial" w:hAnsi="Arial" w:cs="Arial"/>
          <w:color w:val="808080"/>
        </w:rPr>
        <w:t>practice by explor</w:t>
      </w:r>
      <w:r w:rsidR="009D76EA">
        <w:rPr>
          <w:rFonts w:ascii="Arial" w:eastAsia="Arial" w:hAnsi="Arial" w:cs="Arial"/>
          <w:color w:val="808080"/>
        </w:rPr>
        <w:t>ing</w:t>
      </w:r>
      <w:r w:rsidR="0012643F">
        <w:rPr>
          <w:rFonts w:ascii="Arial" w:eastAsia="Arial" w:hAnsi="Arial" w:cs="Arial"/>
          <w:color w:val="808080"/>
        </w:rPr>
        <w:t xml:space="preserve"> business architecture and related topics through guest presentations, sharing case studies from </w:t>
      </w:r>
      <w:r w:rsidR="009D76EA">
        <w:rPr>
          <w:rFonts w:ascii="Arial" w:eastAsia="Arial" w:hAnsi="Arial" w:cs="Arial"/>
          <w:color w:val="808080"/>
        </w:rPr>
        <w:t xml:space="preserve">within and outside </w:t>
      </w:r>
      <w:r w:rsidR="0012643F">
        <w:rPr>
          <w:rFonts w:ascii="Arial" w:eastAsia="Arial" w:hAnsi="Arial" w:cs="Arial"/>
          <w:color w:val="808080"/>
        </w:rPr>
        <w:t>the community, networking, and</w:t>
      </w:r>
      <w:r w:rsidR="009D76EA">
        <w:rPr>
          <w:rFonts w:ascii="Arial" w:eastAsia="Arial" w:hAnsi="Arial" w:cs="Arial"/>
          <w:color w:val="808080"/>
        </w:rPr>
        <w:t xml:space="preserve"> socializing. </w:t>
      </w:r>
      <w:r w:rsidR="0012643F">
        <w:rPr>
          <w:rFonts w:ascii="Arial" w:eastAsia="Arial" w:hAnsi="Arial" w:cs="Arial"/>
          <w:color w:val="808080"/>
        </w:rPr>
        <w:t xml:space="preserve"> </w:t>
      </w:r>
      <w:r w:rsidR="007F40C2">
        <w:rPr>
          <w:rFonts w:ascii="Arial" w:eastAsia="Arial" w:hAnsi="Arial" w:cs="Arial"/>
          <w:color w:val="808080"/>
        </w:rPr>
        <w:t xml:space="preserve">Taking the day for this </w:t>
      </w:r>
      <w:r w:rsidR="009D76EA">
        <w:rPr>
          <w:rFonts w:ascii="Arial" w:eastAsia="Arial" w:hAnsi="Arial" w:cs="Arial"/>
          <w:color w:val="808080"/>
        </w:rPr>
        <w:t xml:space="preserve">Summit will give us the opportunity to bring more collaboration and learning time to our community members, while enabling deeper conversation and inspirational interaction.  </w:t>
      </w:r>
      <w:r w:rsidR="00A3311F">
        <w:rPr>
          <w:rFonts w:ascii="Arial" w:eastAsia="Arial" w:hAnsi="Arial" w:cs="Arial"/>
          <w:color w:val="808080"/>
        </w:rPr>
        <w:t xml:space="preserve">We represent the largest </w:t>
      </w:r>
      <w:r>
        <w:rPr>
          <w:rFonts w:ascii="Arial" w:eastAsia="Arial" w:hAnsi="Arial" w:cs="Arial"/>
          <w:color w:val="808080"/>
        </w:rPr>
        <w:t xml:space="preserve">established </w:t>
      </w:r>
      <w:r w:rsidR="00A3311F">
        <w:rPr>
          <w:rFonts w:ascii="Arial" w:eastAsia="Arial" w:hAnsi="Arial" w:cs="Arial"/>
          <w:color w:val="808080"/>
        </w:rPr>
        <w:t>community of practices for business architects in the world, and this is one more way we can fortify and strengthen each other and the organizations we serve.</w:t>
      </w:r>
      <w:r>
        <w:rPr>
          <w:rFonts w:ascii="Arial" w:eastAsia="Arial" w:hAnsi="Arial" w:cs="Arial"/>
          <w:color w:val="808080"/>
        </w:rPr>
        <w:t xml:space="preserve">   </w:t>
      </w:r>
    </w:p>
    <w:p w:rsidR="00A3311F" w:rsidRDefault="003D67C0">
      <w:pPr>
        <w:pStyle w:val="Normal1"/>
        <w:rPr>
          <w:rFonts w:ascii="Arial" w:eastAsia="Arial" w:hAnsi="Arial" w:cs="Arial"/>
          <w:color w:val="808080"/>
        </w:rPr>
      </w:pPr>
      <w:r>
        <w:rPr>
          <w:rFonts w:ascii="Arial" w:eastAsia="Arial" w:hAnsi="Arial" w:cs="Arial"/>
          <w:color w:val="808080"/>
        </w:rPr>
        <w:t xml:space="preserve">Our </w:t>
      </w:r>
      <w:r w:rsidR="00A3311F">
        <w:rPr>
          <w:rFonts w:ascii="Arial" w:eastAsia="Arial" w:hAnsi="Arial" w:cs="Arial"/>
          <w:color w:val="808080"/>
        </w:rPr>
        <w:t>Summit</w:t>
      </w:r>
      <w:r>
        <w:rPr>
          <w:rFonts w:ascii="Arial" w:eastAsia="Arial" w:hAnsi="Arial" w:cs="Arial"/>
          <w:color w:val="808080"/>
        </w:rPr>
        <w:t xml:space="preserve"> will be held on Thursday, </w:t>
      </w:r>
      <w:r w:rsidR="00A3311F">
        <w:rPr>
          <w:rFonts w:ascii="Arial" w:eastAsia="Arial" w:hAnsi="Arial" w:cs="Arial"/>
          <w:color w:val="808080"/>
        </w:rPr>
        <w:t>December 1</w:t>
      </w:r>
      <w:r w:rsidR="00A3311F" w:rsidRPr="00A3311F">
        <w:rPr>
          <w:rFonts w:ascii="Arial" w:eastAsia="Arial" w:hAnsi="Arial" w:cs="Arial"/>
          <w:color w:val="808080"/>
          <w:vertAlign w:val="superscript"/>
        </w:rPr>
        <w:t>st</w:t>
      </w:r>
      <w:r>
        <w:rPr>
          <w:rFonts w:ascii="Arial" w:eastAsia="Arial" w:hAnsi="Arial" w:cs="Arial"/>
          <w:color w:val="808080"/>
        </w:rPr>
        <w:t xml:space="preserve">, and will feature </w:t>
      </w:r>
      <w:r w:rsidR="00A3311F">
        <w:rPr>
          <w:rFonts w:ascii="Arial" w:eastAsia="Arial" w:hAnsi="Arial" w:cs="Arial"/>
          <w:color w:val="808080"/>
        </w:rPr>
        <w:t xml:space="preserve">morning and afternoon keynote presentations, bookending four sessions in three tracks.  All in all, we have fourteen hour-long sessions we can fill with information sharing and group work.  Breakfast, lunch, and refreshments will be provided, along with a Community holiday happy hour capping off our day together. Cargill, one of our founding corporate sponsors, will sponsor the venue, providing world class conference and meeting facilities at the Excelsior Crossings campus.   </w:t>
      </w:r>
    </w:p>
    <w:p w:rsidR="007E5A96" w:rsidRDefault="007F40C2">
      <w:pPr>
        <w:pStyle w:val="Normal1"/>
        <w:rPr>
          <w:rFonts w:ascii="Arial" w:eastAsia="Arial" w:hAnsi="Arial" w:cs="Arial"/>
          <w:color w:val="808080"/>
        </w:rPr>
      </w:pPr>
      <w:r>
        <w:rPr>
          <w:rFonts w:ascii="Arial" w:eastAsia="Arial" w:hAnsi="Arial" w:cs="Arial"/>
          <w:color w:val="808080"/>
        </w:rPr>
        <w:t xml:space="preserve">We are excited to invite TCBAF friends and community members to </w:t>
      </w:r>
      <w:r w:rsidRPr="00FF7D67">
        <w:rPr>
          <w:rFonts w:ascii="Arial" w:eastAsia="Arial" w:hAnsi="Arial" w:cs="Arial"/>
          <w:b/>
          <w:color w:val="808080"/>
        </w:rPr>
        <w:t>nominate themselves and others</w:t>
      </w:r>
      <w:r>
        <w:rPr>
          <w:rFonts w:ascii="Arial" w:eastAsia="Arial" w:hAnsi="Arial" w:cs="Arial"/>
          <w:color w:val="808080"/>
        </w:rPr>
        <w:t xml:space="preserve"> to provide presentations at the Summit. </w:t>
      </w:r>
      <w:r w:rsidR="007E5A96">
        <w:rPr>
          <w:rFonts w:ascii="Arial" w:eastAsia="Arial" w:hAnsi="Arial" w:cs="Arial"/>
          <w:color w:val="808080"/>
        </w:rPr>
        <w:t xml:space="preserve">As a presenter at the conference, you will have the opportunity to share your expertise, case studies and experience with 200 business architects, leaders, and IT and business professionals from the podium and throughout the day. </w:t>
      </w:r>
      <w:r>
        <w:rPr>
          <w:rFonts w:ascii="Arial" w:eastAsia="Arial" w:hAnsi="Arial" w:cs="Arial"/>
          <w:color w:val="808080"/>
        </w:rPr>
        <w:t xml:space="preserve">In the following pages, you’ll find a short form to complete to be considered for the program.  The TCBAF Board will look at the abstracts we receive and select presenters to create a well-balanced and </w:t>
      </w:r>
      <w:r w:rsidR="007E5A96">
        <w:rPr>
          <w:rFonts w:ascii="Arial" w:eastAsia="Arial" w:hAnsi="Arial" w:cs="Arial"/>
          <w:color w:val="808080"/>
        </w:rPr>
        <w:t xml:space="preserve">intriguing program for our participants. </w:t>
      </w:r>
    </w:p>
    <w:p w:rsidR="00E570B3" w:rsidRPr="001C56CD" w:rsidRDefault="003D67C0">
      <w:pPr>
        <w:pStyle w:val="Normal1"/>
      </w:pPr>
      <w:r>
        <w:rPr>
          <w:rFonts w:ascii="Arial" w:eastAsia="Arial" w:hAnsi="Arial" w:cs="Arial"/>
          <w:color w:val="808080"/>
        </w:rPr>
        <w:t xml:space="preserve">We are currently accepting speaking applications for presentations during our track sessions. The deadline to submit an application is Sunday, </w:t>
      </w:r>
      <w:r w:rsidR="007E5A96">
        <w:rPr>
          <w:rFonts w:ascii="Arial" w:eastAsia="Arial" w:hAnsi="Arial" w:cs="Arial"/>
          <w:color w:val="808080"/>
        </w:rPr>
        <w:t xml:space="preserve">October </w:t>
      </w:r>
      <w:r w:rsidR="00FF7D67">
        <w:rPr>
          <w:rFonts w:ascii="Arial" w:eastAsia="Arial" w:hAnsi="Arial" w:cs="Arial"/>
          <w:color w:val="808080"/>
        </w:rPr>
        <w:t>16.</w:t>
      </w:r>
    </w:p>
    <w:p w:rsidR="00E570B3" w:rsidRDefault="00E570B3">
      <w:pPr>
        <w:rPr>
          <w:rFonts w:ascii="Arial" w:eastAsia="Arial" w:hAnsi="Arial" w:cs="Arial"/>
          <w:color w:val="808080"/>
        </w:rPr>
      </w:pPr>
      <w:r>
        <w:rPr>
          <w:rFonts w:ascii="Arial" w:eastAsia="Arial" w:hAnsi="Arial" w:cs="Arial"/>
          <w:color w:val="808080"/>
        </w:rPr>
        <w:br w:type="page"/>
      </w:r>
    </w:p>
    <w:p w:rsidR="00B40C9D" w:rsidRDefault="00B40C9D">
      <w:pPr>
        <w:pStyle w:val="Normal1"/>
        <w:rPr>
          <w:rFonts w:ascii="Arial" w:eastAsia="Arial" w:hAnsi="Arial" w:cs="Arial"/>
          <w:color w:val="808080"/>
        </w:rPr>
      </w:pPr>
    </w:p>
    <w:p w:rsidR="00450E7C" w:rsidRPr="001C56CD" w:rsidRDefault="001C56CD">
      <w:pPr>
        <w:pStyle w:val="Normal1"/>
        <w:rPr>
          <w:b/>
          <w:color w:val="E36C0A" w:themeColor="accent6" w:themeShade="BF"/>
          <w:sz w:val="28"/>
          <w:szCs w:val="28"/>
        </w:rPr>
      </w:pPr>
      <w:r w:rsidRPr="001C56CD">
        <w:rPr>
          <w:rFonts w:ascii="Arial" w:eastAsia="Arial" w:hAnsi="Arial" w:cs="Arial"/>
          <w:b/>
          <w:color w:val="E36C0A" w:themeColor="accent6" w:themeShade="BF"/>
          <w:sz w:val="28"/>
          <w:szCs w:val="28"/>
        </w:rPr>
        <w:t>Presentation Tracks</w:t>
      </w:r>
      <w:r w:rsidR="003D67C0" w:rsidRPr="001C56CD">
        <w:rPr>
          <w:rFonts w:ascii="Arial" w:eastAsia="Arial" w:hAnsi="Arial" w:cs="Arial"/>
          <w:b/>
          <w:color w:val="E36C0A" w:themeColor="accent6" w:themeShade="BF"/>
          <w:sz w:val="28"/>
          <w:szCs w:val="28"/>
        </w:rPr>
        <w:t>:</w:t>
      </w:r>
    </w:p>
    <w:p w:rsidR="00624344" w:rsidRDefault="00624344" w:rsidP="00624344">
      <w:pPr>
        <w:pStyle w:val="Normal1"/>
      </w:pPr>
      <w:r>
        <w:rPr>
          <w:rFonts w:ascii="Arial" w:eastAsia="Arial" w:hAnsi="Arial" w:cs="Arial"/>
          <w:b/>
          <w:color w:val="808080"/>
        </w:rPr>
        <w:t xml:space="preserve">The agile </w:t>
      </w:r>
      <w:r w:rsidR="00E570B3">
        <w:rPr>
          <w:rFonts w:ascii="Arial" w:eastAsia="Arial" w:hAnsi="Arial" w:cs="Arial"/>
          <w:b/>
          <w:color w:val="808080"/>
        </w:rPr>
        <w:t>b</w:t>
      </w:r>
      <w:r>
        <w:rPr>
          <w:rFonts w:ascii="Arial" w:eastAsia="Arial" w:hAnsi="Arial" w:cs="Arial"/>
          <w:b/>
          <w:color w:val="808080"/>
        </w:rPr>
        <w:t xml:space="preserve">usiness </w:t>
      </w:r>
      <w:r w:rsidR="00E570B3">
        <w:rPr>
          <w:rFonts w:ascii="Arial" w:eastAsia="Arial" w:hAnsi="Arial" w:cs="Arial"/>
          <w:b/>
          <w:color w:val="808080"/>
        </w:rPr>
        <w:t>a</w:t>
      </w:r>
      <w:r>
        <w:rPr>
          <w:rFonts w:ascii="Arial" w:eastAsia="Arial" w:hAnsi="Arial" w:cs="Arial"/>
          <w:b/>
          <w:color w:val="808080"/>
        </w:rPr>
        <w:t>rchitecture</w:t>
      </w:r>
      <w:r>
        <w:rPr>
          <w:rFonts w:ascii="Arial" w:eastAsia="Arial" w:hAnsi="Arial" w:cs="Arial"/>
          <w:color w:val="808080"/>
        </w:rPr>
        <w:t xml:space="preserve"> – Business </w:t>
      </w:r>
      <w:r w:rsidR="005D524C">
        <w:rPr>
          <w:rFonts w:ascii="Arial" w:eastAsia="Arial" w:hAnsi="Arial" w:cs="Arial"/>
          <w:color w:val="808080"/>
        </w:rPr>
        <w:t>a</w:t>
      </w:r>
      <w:r>
        <w:rPr>
          <w:rFonts w:ascii="Arial" w:eastAsia="Arial" w:hAnsi="Arial" w:cs="Arial"/>
          <w:color w:val="808080"/>
        </w:rPr>
        <w:t xml:space="preserve">rchitecture plays a </w:t>
      </w:r>
      <w:r w:rsidR="005D524C">
        <w:rPr>
          <w:rFonts w:ascii="Arial" w:eastAsia="Arial" w:hAnsi="Arial" w:cs="Arial"/>
          <w:color w:val="808080"/>
        </w:rPr>
        <w:t>critical</w:t>
      </w:r>
      <w:r>
        <w:rPr>
          <w:rFonts w:ascii="Arial" w:eastAsia="Arial" w:hAnsi="Arial" w:cs="Arial"/>
          <w:color w:val="808080"/>
        </w:rPr>
        <w:t xml:space="preserve"> role in helping organizations respond rapidly to change at an ever-increasing velocity. The time horizon for adapting to change </w:t>
      </w:r>
      <w:r w:rsidR="005D524C">
        <w:rPr>
          <w:rFonts w:ascii="Arial" w:eastAsia="Arial" w:hAnsi="Arial" w:cs="Arial"/>
          <w:color w:val="808080"/>
        </w:rPr>
        <w:t>has</w:t>
      </w:r>
      <w:r>
        <w:rPr>
          <w:rFonts w:ascii="Arial" w:eastAsia="Arial" w:hAnsi="Arial" w:cs="Arial"/>
          <w:color w:val="808080"/>
        </w:rPr>
        <w:t xml:space="preserve"> shift</w:t>
      </w:r>
      <w:r w:rsidR="005D524C">
        <w:rPr>
          <w:rFonts w:ascii="Arial" w:eastAsia="Arial" w:hAnsi="Arial" w:cs="Arial"/>
          <w:color w:val="808080"/>
        </w:rPr>
        <w:t>ed</w:t>
      </w:r>
      <w:r>
        <w:rPr>
          <w:rFonts w:ascii="Arial" w:eastAsia="Arial" w:hAnsi="Arial" w:cs="Arial"/>
          <w:color w:val="808080"/>
        </w:rPr>
        <w:t xml:space="preserve"> from months and years to days and weeks</w:t>
      </w:r>
      <w:r w:rsidR="005D524C">
        <w:rPr>
          <w:rFonts w:ascii="Arial" w:eastAsia="Arial" w:hAnsi="Arial" w:cs="Arial"/>
          <w:color w:val="808080"/>
        </w:rPr>
        <w:t>, and business architecture provides the understanding and insight to leaders and the organization that enables decision-making and execution.  This track highlights agility and th</w:t>
      </w:r>
      <w:r>
        <w:rPr>
          <w:rFonts w:ascii="Arial" w:eastAsia="Arial" w:hAnsi="Arial" w:cs="Arial"/>
          <w:color w:val="808080"/>
        </w:rPr>
        <w:t>e</w:t>
      </w:r>
      <w:r w:rsidR="005D524C">
        <w:rPr>
          <w:rFonts w:ascii="Arial" w:eastAsia="Arial" w:hAnsi="Arial" w:cs="Arial"/>
          <w:color w:val="808080"/>
        </w:rPr>
        <w:t xml:space="preserve"> necessary relationship with business architecture</w:t>
      </w:r>
      <w:r>
        <w:rPr>
          <w:rFonts w:ascii="Arial" w:eastAsia="Arial" w:hAnsi="Arial" w:cs="Arial"/>
          <w:color w:val="808080"/>
        </w:rPr>
        <w:t>.</w:t>
      </w:r>
    </w:p>
    <w:p w:rsidR="00450E7C" w:rsidRDefault="00FF7D67">
      <w:pPr>
        <w:pStyle w:val="Normal1"/>
      </w:pPr>
      <w:r>
        <w:rPr>
          <w:rFonts w:ascii="Arial" w:eastAsia="Arial" w:hAnsi="Arial" w:cs="Arial"/>
          <w:b/>
          <w:color w:val="808080"/>
        </w:rPr>
        <w:t xml:space="preserve">Strategy to </w:t>
      </w:r>
      <w:r w:rsidR="00624344">
        <w:rPr>
          <w:rFonts w:ascii="Arial" w:eastAsia="Arial" w:hAnsi="Arial" w:cs="Arial"/>
          <w:b/>
          <w:color w:val="808080"/>
        </w:rPr>
        <w:t>e</w:t>
      </w:r>
      <w:r>
        <w:rPr>
          <w:rFonts w:ascii="Arial" w:eastAsia="Arial" w:hAnsi="Arial" w:cs="Arial"/>
          <w:b/>
          <w:color w:val="808080"/>
        </w:rPr>
        <w:t>xecution</w:t>
      </w:r>
      <w:r w:rsidR="003D67C0">
        <w:rPr>
          <w:rFonts w:ascii="Arial" w:eastAsia="Arial" w:hAnsi="Arial" w:cs="Arial"/>
          <w:color w:val="808080"/>
        </w:rPr>
        <w:t xml:space="preserve"> </w:t>
      </w:r>
      <w:r>
        <w:rPr>
          <w:rFonts w:ascii="Arial" w:eastAsia="Arial" w:hAnsi="Arial" w:cs="Arial"/>
          <w:color w:val="808080"/>
        </w:rPr>
        <w:t>–</w:t>
      </w:r>
      <w:r w:rsidR="003D67C0">
        <w:rPr>
          <w:rFonts w:ascii="Arial" w:eastAsia="Arial" w:hAnsi="Arial" w:cs="Arial"/>
          <w:color w:val="808080"/>
        </w:rPr>
        <w:t xml:space="preserve"> </w:t>
      </w:r>
      <w:r>
        <w:rPr>
          <w:rFonts w:ascii="Arial" w:eastAsia="Arial" w:hAnsi="Arial" w:cs="Arial"/>
          <w:color w:val="808080"/>
        </w:rPr>
        <w:t xml:space="preserve">The role Business </w:t>
      </w:r>
      <w:r w:rsidR="003D67C0">
        <w:rPr>
          <w:rFonts w:ascii="Arial" w:eastAsia="Arial" w:hAnsi="Arial" w:cs="Arial"/>
          <w:color w:val="808080"/>
        </w:rPr>
        <w:t>Architects</w:t>
      </w:r>
      <w:r>
        <w:rPr>
          <w:rFonts w:ascii="Arial" w:eastAsia="Arial" w:hAnsi="Arial" w:cs="Arial"/>
          <w:color w:val="808080"/>
        </w:rPr>
        <w:t xml:space="preserve"> play with creating, illuminating, and executing organizational strategy is </w:t>
      </w:r>
      <w:r w:rsidR="00624344">
        <w:rPr>
          <w:rFonts w:ascii="Arial" w:eastAsia="Arial" w:hAnsi="Arial" w:cs="Arial"/>
          <w:color w:val="808080"/>
        </w:rPr>
        <w:t>significant</w:t>
      </w:r>
      <w:r>
        <w:rPr>
          <w:rFonts w:ascii="Arial" w:eastAsia="Arial" w:hAnsi="Arial" w:cs="Arial"/>
          <w:color w:val="808080"/>
        </w:rPr>
        <w:t xml:space="preserve">. </w:t>
      </w:r>
      <w:r w:rsidR="003D67C0">
        <w:rPr>
          <w:rFonts w:ascii="Arial" w:eastAsia="Arial" w:hAnsi="Arial" w:cs="Arial"/>
          <w:color w:val="808080"/>
        </w:rPr>
        <w:t xml:space="preserve">This track focuses on </w:t>
      </w:r>
      <w:r>
        <w:rPr>
          <w:rFonts w:ascii="Arial" w:eastAsia="Arial" w:hAnsi="Arial" w:cs="Arial"/>
          <w:color w:val="808080"/>
        </w:rPr>
        <w:t xml:space="preserve">methods and frameworks Business Architects use and can learn from in developing and leading strategy to drive results. </w:t>
      </w:r>
    </w:p>
    <w:p w:rsidR="00450E7C" w:rsidRDefault="00624344">
      <w:pPr>
        <w:pStyle w:val="Normal1"/>
      </w:pPr>
      <w:r>
        <w:rPr>
          <w:rFonts w:ascii="Arial" w:eastAsia="Arial" w:hAnsi="Arial" w:cs="Arial"/>
          <w:b/>
          <w:color w:val="808080"/>
        </w:rPr>
        <w:t xml:space="preserve">Business </w:t>
      </w:r>
      <w:r w:rsidR="00E570B3">
        <w:rPr>
          <w:rFonts w:ascii="Arial" w:eastAsia="Arial" w:hAnsi="Arial" w:cs="Arial"/>
          <w:b/>
          <w:color w:val="808080"/>
        </w:rPr>
        <w:t>a</w:t>
      </w:r>
      <w:r>
        <w:rPr>
          <w:rFonts w:ascii="Arial" w:eastAsia="Arial" w:hAnsi="Arial" w:cs="Arial"/>
          <w:b/>
          <w:color w:val="808080"/>
        </w:rPr>
        <w:t>rchitecture in practice</w:t>
      </w:r>
      <w:r w:rsidR="003D67C0">
        <w:rPr>
          <w:rFonts w:ascii="Arial" w:eastAsia="Arial" w:hAnsi="Arial" w:cs="Arial"/>
          <w:color w:val="808080"/>
        </w:rPr>
        <w:t xml:space="preserve"> </w:t>
      </w:r>
      <w:r>
        <w:rPr>
          <w:rFonts w:ascii="Arial" w:eastAsia="Arial" w:hAnsi="Arial" w:cs="Arial"/>
          <w:color w:val="808080"/>
        </w:rPr>
        <w:t>–</w:t>
      </w:r>
      <w:r w:rsidR="003D67C0">
        <w:rPr>
          <w:rFonts w:ascii="Arial" w:eastAsia="Arial" w:hAnsi="Arial" w:cs="Arial"/>
          <w:color w:val="808080"/>
        </w:rPr>
        <w:t xml:space="preserve"> </w:t>
      </w:r>
      <w:r>
        <w:rPr>
          <w:rFonts w:ascii="Arial" w:eastAsia="Arial" w:hAnsi="Arial" w:cs="Arial"/>
          <w:color w:val="808080"/>
        </w:rPr>
        <w:t>This track focuses on case studies, methods and approaches, and practitioner stories that help us all learn and apply business architecture practices and enable innovation in our own organizations.</w:t>
      </w:r>
    </w:p>
    <w:p w:rsidR="00450E7C" w:rsidRDefault="003D67C0">
      <w:pPr>
        <w:pStyle w:val="Normal1"/>
      </w:pPr>
      <w:r>
        <w:rPr>
          <w:rFonts w:ascii="Arial" w:eastAsia="Arial" w:hAnsi="Arial" w:cs="Arial"/>
          <w:color w:val="808080"/>
        </w:rPr>
        <w:t xml:space="preserve">If you're interested in presenting on a topic related to the above tracks, please submit the attached application by Sunday, </w:t>
      </w:r>
      <w:r w:rsidR="00624344">
        <w:rPr>
          <w:rFonts w:ascii="Arial" w:eastAsia="Arial" w:hAnsi="Arial" w:cs="Arial"/>
          <w:color w:val="808080"/>
        </w:rPr>
        <w:t xml:space="preserve">October </w:t>
      </w:r>
      <w:r w:rsidR="005D524C">
        <w:rPr>
          <w:rFonts w:ascii="Arial" w:eastAsia="Arial" w:hAnsi="Arial" w:cs="Arial"/>
          <w:color w:val="808080"/>
        </w:rPr>
        <w:t>16</w:t>
      </w:r>
      <w:r>
        <w:rPr>
          <w:rFonts w:ascii="Arial" w:eastAsia="Arial" w:hAnsi="Arial" w:cs="Arial"/>
          <w:color w:val="808080"/>
        </w:rPr>
        <w:t>.  You can submit as many unique topic applications as you would like -- we will review all submissions for possible inclusion in the conference.</w:t>
      </w:r>
    </w:p>
    <w:p w:rsidR="00E570B3" w:rsidRDefault="00E570B3">
      <w:pPr>
        <w:pStyle w:val="Normal1"/>
        <w:rPr>
          <w:rFonts w:ascii="Arial" w:eastAsia="Arial" w:hAnsi="Arial" w:cs="Arial"/>
          <w:color w:val="808080"/>
        </w:rPr>
      </w:pPr>
    </w:p>
    <w:p w:rsidR="005D524C" w:rsidRPr="00E05831" w:rsidRDefault="00E570B3">
      <w:pPr>
        <w:pStyle w:val="Normal1"/>
        <w:rPr>
          <w:rFonts w:ascii="Arial" w:eastAsia="Arial" w:hAnsi="Arial" w:cs="Arial"/>
          <w:color w:val="808080"/>
          <w:highlight w:val="yellow"/>
        </w:rPr>
      </w:pPr>
      <w:r>
        <w:rPr>
          <w:rFonts w:ascii="Arial" w:eastAsia="Arial" w:hAnsi="Arial" w:cs="Arial"/>
          <w:color w:val="808080"/>
        </w:rPr>
        <w:t>The</w:t>
      </w:r>
      <w:r w:rsidR="005D524C">
        <w:rPr>
          <w:rFonts w:ascii="Arial" w:eastAsia="Arial" w:hAnsi="Arial" w:cs="Arial"/>
          <w:color w:val="808080"/>
        </w:rPr>
        <w:t xml:space="preserve"> Twin Cities Business Architecture Forum (TCBAF) </w:t>
      </w:r>
      <w:r w:rsidR="003D67C0">
        <w:rPr>
          <w:rFonts w:ascii="Arial" w:eastAsia="Arial" w:hAnsi="Arial" w:cs="Arial"/>
          <w:color w:val="808080"/>
        </w:rPr>
        <w:t xml:space="preserve">is excited to bring you </w:t>
      </w:r>
      <w:r>
        <w:rPr>
          <w:rFonts w:ascii="Arial" w:eastAsia="Arial" w:hAnsi="Arial" w:cs="Arial"/>
          <w:color w:val="808080"/>
        </w:rPr>
        <w:t>this</w:t>
      </w:r>
      <w:r w:rsidR="003D67C0">
        <w:rPr>
          <w:rFonts w:ascii="Arial" w:eastAsia="Arial" w:hAnsi="Arial" w:cs="Arial"/>
          <w:color w:val="808080"/>
        </w:rPr>
        <w:t xml:space="preserve"> new opportunity to educate, inform, and build connections in our architecture community. All applications will be considered, with </w:t>
      </w:r>
      <w:r w:rsidR="005D524C">
        <w:rPr>
          <w:rFonts w:ascii="Arial" w:eastAsia="Arial" w:hAnsi="Arial" w:cs="Arial"/>
          <w:color w:val="808080"/>
        </w:rPr>
        <w:t>the TCBAF Board</w:t>
      </w:r>
      <w:r w:rsidR="003D67C0">
        <w:rPr>
          <w:rFonts w:ascii="Arial" w:eastAsia="Arial" w:hAnsi="Arial" w:cs="Arial"/>
          <w:color w:val="808080"/>
        </w:rPr>
        <w:t xml:space="preserve"> making final selections in </w:t>
      </w:r>
      <w:r w:rsidR="005D524C">
        <w:rPr>
          <w:rFonts w:ascii="Arial" w:eastAsia="Arial" w:hAnsi="Arial" w:cs="Arial"/>
          <w:color w:val="808080"/>
        </w:rPr>
        <w:t>mid</w:t>
      </w:r>
      <w:r>
        <w:rPr>
          <w:rFonts w:ascii="Arial" w:eastAsia="Arial" w:hAnsi="Arial" w:cs="Arial"/>
          <w:color w:val="808080"/>
        </w:rPr>
        <w:t>-</w:t>
      </w:r>
      <w:r w:rsidR="005D524C">
        <w:rPr>
          <w:rFonts w:ascii="Arial" w:eastAsia="Arial" w:hAnsi="Arial" w:cs="Arial"/>
          <w:color w:val="808080"/>
        </w:rPr>
        <w:t>October</w:t>
      </w:r>
      <w:r w:rsidR="003D67C0">
        <w:rPr>
          <w:rFonts w:ascii="Arial" w:eastAsia="Arial" w:hAnsi="Arial" w:cs="Arial"/>
          <w:color w:val="808080"/>
        </w:rPr>
        <w:t xml:space="preserve">. Submissions that will receive priority will cover information that is timely, relevant and actionable to delivering the </w:t>
      </w:r>
      <w:r w:rsidR="005D524C">
        <w:rPr>
          <w:rFonts w:ascii="Arial" w:eastAsia="Arial" w:hAnsi="Arial" w:cs="Arial"/>
          <w:color w:val="808080"/>
        </w:rPr>
        <w:t xml:space="preserve">business </w:t>
      </w:r>
      <w:r w:rsidR="003D67C0">
        <w:rPr>
          <w:rFonts w:ascii="Arial" w:eastAsia="Arial" w:hAnsi="Arial" w:cs="Arial"/>
          <w:color w:val="808080"/>
        </w:rPr>
        <w:t xml:space="preserve">architecture value proposition in organizations — including the latest trends, concepts, solutions, and the knowledge necessary to become a catalyst for innovation. Participation in this event is a great way to gain exposure and network in </w:t>
      </w:r>
      <w:r w:rsidR="005D524C">
        <w:rPr>
          <w:rFonts w:ascii="Arial" w:eastAsia="Arial" w:hAnsi="Arial" w:cs="Arial"/>
          <w:color w:val="808080"/>
        </w:rPr>
        <w:t>our</w:t>
      </w:r>
      <w:r w:rsidR="003D67C0">
        <w:rPr>
          <w:rFonts w:ascii="Arial" w:eastAsia="Arial" w:hAnsi="Arial" w:cs="Arial"/>
          <w:color w:val="808080"/>
        </w:rPr>
        <w:t xml:space="preserve"> </w:t>
      </w:r>
      <w:r w:rsidR="005D524C">
        <w:rPr>
          <w:rFonts w:ascii="Arial" w:eastAsia="Arial" w:hAnsi="Arial" w:cs="Arial"/>
          <w:color w:val="808080"/>
        </w:rPr>
        <w:t xml:space="preserve">business </w:t>
      </w:r>
      <w:r w:rsidR="003D67C0">
        <w:rPr>
          <w:rFonts w:ascii="Arial" w:eastAsia="Arial" w:hAnsi="Arial" w:cs="Arial"/>
          <w:color w:val="808080"/>
        </w:rPr>
        <w:t>architecture community. (Attendance is approximately 40 - 60 people per session.)</w:t>
      </w:r>
      <w:r w:rsidR="003D67C0">
        <w:rPr>
          <w:rFonts w:ascii="Arial" w:eastAsia="Arial" w:hAnsi="Arial" w:cs="Arial"/>
          <w:color w:val="808080"/>
        </w:rPr>
        <w:br/>
      </w:r>
      <w:r w:rsidR="003D67C0">
        <w:rPr>
          <w:rFonts w:ascii="Arial" w:eastAsia="Arial" w:hAnsi="Arial" w:cs="Arial"/>
          <w:color w:val="808080"/>
        </w:rPr>
        <w:br/>
      </w:r>
      <w:r w:rsidR="003D67C0" w:rsidRPr="005D524C">
        <w:rPr>
          <w:rFonts w:ascii="Arial" w:eastAsia="Arial" w:hAnsi="Arial" w:cs="Arial"/>
          <w:color w:val="808080"/>
          <w:highlight w:val="yellow"/>
        </w:rPr>
        <w:t xml:space="preserve">Please </w:t>
      </w:r>
      <w:r w:rsidR="00E05831">
        <w:rPr>
          <w:rFonts w:ascii="Arial" w:eastAsia="Arial" w:hAnsi="Arial" w:cs="Arial"/>
          <w:color w:val="808080"/>
          <w:highlight w:val="yellow"/>
        </w:rPr>
        <w:t xml:space="preserve">complete </w:t>
      </w:r>
      <w:r w:rsidR="003D67C0" w:rsidRPr="005D524C">
        <w:rPr>
          <w:rFonts w:ascii="Arial" w:eastAsia="Arial" w:hAnsi="Arial" w:cs="Arial"/>
          <w:color w:val="808080"/>
          <w:highlight w:val="yellow"/>
        </w:rPr>
        <w:t xml:space="preserve">the </w:t>
      </w:r>
      <w:r>
        <w:rPr>
          <w:rFonts w:ascii="Arial" w:eastAsia="Arial" w:hAnsi="Arial" w:cs="Arial"/>
          <w:color w:val="808080"/>
          <w:highlight w:val="yellow"/>
        </w:rPr>
        <w:t xml:space="preserve">following </w:t>
      </w:r>
      <w:r w:rsidR="00E05831">
        <w:rPr>
          <w:rFonts w:ascii="Arial" w:eastAsia="Arial" w:hAnsi="Arial" w:cs="Arial"/>
          <w:color w:val="808080"/>
          <w:highlight w:val="yellow"/>
        </w:rPr>
        <w:t>form</w:t>
      </w:r>
      <w:r w:rsidR="005D524C" w:rsidRPr="005D524C">
        <w:rPr>
          <w:rFonts w:ascii="Arial" w:eastAsia="Arial" w:hAnsi="Arial" w:cs="Arial"/>
          <w:color w:val="808080"/>
          <w:highlight w:val="yellow"/>
        </w:rPr>
        <w:t xml:space="preserve"> and submit to</w:t>
      </w:r>
      <w:r w:rsidR="005D524C">
        <w:rPr>
          <w:rFonts w:ascii="Arial" w:eastAsia="Arial" w:hAnsi="Arial" w:cs="Arial"/>
          <w:color w:val="808080"/>
        </w:rPr>
        <w:t xml:space="preserve"> </w:t>
      </w:r>
      <w:r w:rsidR="006D1D25">
        <w:rPr>
          <w:rFonts w:ascii="Arial" w:eastAsia="Arial" w:hAnsi="Arial" w:cs="Arial"/>
          <w:color w:val="808080"/>
        </w:rPr>
        <w:t>Leatha Lamers, IPD Project Coordinator</w:t>
      </w:r>
      <w:r w:rsidR="00536DA2">
        <w:rPr>
          <w:rFonts w:ascii="Arial" w:eastAsia="Arial" w:hAnsi="Arial" w:cs="Arial"/>
          <w:color w:val="808080"/>
        </w:rPr>
        <w:t>,</w:t>
      </w:r>
      <w:r w:rsidR="005D524C">
        <w:rPr>
          <w:rFonts w:ascii="Arial" w:eastAsia="Arial" w:hAnsi="Arial" w:cs="Arial"/>
          <w:color w:val="808080"/>
        </w:rPr>
        <w:t xml:space="preserve"> </w:t>
      </w:r>
      <w:r w:rsidR="003D67C0">
        <w:rPr>
          <w:rFonts w:ascii="Arial" w:eastAsia="Arial" w:hAnsi="Arial" w:cs="Arial"/>
          <w:color w:val="808080"/>
        </w:rPr>
        <w:t xml:space="preserve">via email to </w:t>
      </w:r>
      <w:hyperlink r:id="rId6" w:history="1">
        <w:r w:rsidR="006D1D25" w:rsidRPr="0037202F">
          <w:rPr>
            <w:rStyle w:val="Hyperlink"/>
            <w:rFonts w:ascii="Arial" w:eastAsia="Arial" w:hAnsi="Arial" w:cs="Arial"/>
          </w:rPr>
          <w:t>Leatha.Lamers@metrostate.edu</w:t>
        </w:r>
      </w:hyperlink>
      <w:r w:rsidR="006D1D25">
        <w:rPr>
          <w:rFonts w:ascii="Arial" w:eastAsia="Arial" w:hAnsi="Arial" w:cs="Arial"/>
          <w:color w:val="808080"/>
        </w:rPr>
        <w:t xml:space="preserve"> </w:t>
      </w:r>
      <w:r w:rsidR="005D524C">
        <w:rPr>
          <w:rFonts w:ascii="Arial" w:eastAsia="Arial" w:hAnsi="Arial" w:cs="Arial"/>
          <w:color w:val="808080"/>
        </w:rPr>
        <w:t>.</w:t>
      </w:r>
      <w:r w:rsidR="005D524C" w:rsidRPr="005D524C">
        <w:rPr>
          <w:rFonts w:ascii="Arial" w:eastAsia="Arial" w:hAnsi="Arial" w:cs="Arial"/>
          <w:b/>
          <w:color w:val="808080"/>
        </w:rPr>
        <w:t>by October 16, 2016</w:t>
      </w:r>
      <w:r w:rsidR="00E05831">
        <w:rPr>
          <w:rFonts w:ascii="Arial" w:eastAsia="Arial" w:hAnsi="Arial" w:cs="Arial"/>
          <w:b/>
          <w:color w:val="808080"/>
        </w:rPr>
        <w:t>.  Please send via Word or other text document.</w:t>
      </w:r>
    </w:p>
    <w:p w:rsidR="001C56CD" w:rsidRDefault="005D524C">
      <w:pPr>
        <w:pStyle w:val="Normal1"/>
        <w:sectPr w:rsidR="001C56CD" w:rsidSect="001C56CD">
          <w:headerReference w:type="default" r:id="rId7"/>
          <w:footerReference w:type="default" r:id="rId8"/>
          <w:pgSz w:w="12240" w:h="15840"/>
          <w:pgMar w:top="1800" w:right="1800" w:bottom="720" w:left="1800" w:header="720" w:footer="0" w:gutter="0"/>
          <w:pgNumType w:start="1"/>
          <w:cols w:space="720"/>
          <w:docGrid w:linePitch="299"/>
        </w:sectPr>
      </w:pPr>
      <w:r>
        <w:rPr>
          <w:rFonts w:ascii="Arial" w:eastAsia="Arial" w:hAnsi="Arial" w:cs="Arial"/>
          <w:color w:val="808080"/>
        </w:rPr>
        <w:t xml:space="preserve">Please contact Linda Finley with questions </w:t>
      </w:r>
      <w:r w:rsidR="003D67C0">
        <w:rPr>
          <w:rFonts w:ascii="Arial" w:eastAsia="Arial" w:hAnsi="Arial" w:cs="Arial"/>
          <w:color w:val="808080"/>
        </w:rPr>
        <w:t>(</w:t>
      </w:r>
      <w:hyperlink r:id="rId9">
        <w:r w:rsidR="003D67C0">
          <w:rPr>
            <w:rFonts w:ascii="Arial" w:eastAsia="Arial" w:hAnsi="Arial" w:cs="Arial"/>
            <w:color w:val="1155CC"/>
            <w:u w:val="single"/>
          </w:rPr>
          <w:t>finleylinda@gmail.com</w:t>
        </w:r>
      </w:hyperlink>
      <w:r w:rsidR="003D67C0">
        <w:rPr>
          <w:rFonts w:ascii="Arial" w:eastAsia="Arial" w:hAnsi="Arial" w:cs="Arial"/>
          <w:color w:val="808080"/>
        </w:rPr>
        <w:t>)</w:t>
      </w:r>
      <w:r w:rsidR="001C56CD">
        <w:rPr>
          <w:rFonts w:ascii="Arial" w:eastAsia="Arial" w:hAnsi="Arial" w:cs="Arial"/>
          <w:color w:val="808080"/>
        </w:rPr>
        <w:br/>
      </w:r>
    </w:p>
    <w:p w:rsidR="00450E7C" w:rsidRPr="007E6683" w:rsidRDefault="003D67C0">
      <w:pPr>
        <w:pStyle w:val="Normal1"/>
        <w:rPr>
          <w:color w:val="E36C0A" w:themeColor="accent6" w:themeShade="BF"/>
        </w:rPr>
      </w:pPr>
      <w:r w:rsidRPr="007E6683">
        <w:rPr>
          <w:rFonts w:ascii="Arial" w:eastAsia="Arial" w:hAnsi="Arial" w:cs="Arial"/>
          <w:b/>
          <w:color w:val="E36C0A" w:themeColor="accent6" w:themeShade="BF"/>
          <w:sz w:val="28"/>
          <w:szCs w:val="28"/>
        </w:rPr>
        <w:lastRenderedPageBreak/>
        <w:t>SPEAKER APPLICATION</w:t>
      </w:r>
    </w:p>
    <w:p w:rsidR="00450E7C" w:rsidRDefault="008E3DFD" w:rsidP="008E3DFD">
      <w:pPr>
        <w:pStyle w:val="Normal1"/>
        <w:tabs>
          <w:tab w:val="left" w:pos="5400"/>
          <w:tab w:val="right" w:pos="10080"/>
        </w:tabs>
      </w:pPr>
      <w:r>
        <w:rPr>
          <w:rFonts w:ascii="Arial" w:eastAsia="Arial" w:hAnsi="Arial" w:cs="Arial"/>
          <w:color w:val="808080"/>
        </w:rPr>
        <w:t>Speaker Name:</w:t>
      </w:r>
      <w:r>
        <w:rPr>
          <w:rFonts w:ascii="Arial" w:eastAsia="Arial" w:hAnsi="Arial" w:cs="Arial"/>
          <w:color w:val="808080"/>
        </w:rPr>
        <w:tab/>
        <w:t>Phone:</w:t>
      </w:r>
    </w:p>
    <w:p w:rsidR="007E6683" w:rsidRDefault="008E3DFD" w:rsidP="008E3DFD">
      <w:pPr>
        <w:pStyle w:val="Normal1"/>
        <w:tabs>
          <w:tab w:val="left" w:pos="5400"/>
          <w:tab w:val="right" w:pos="10080"/>
        </w:tabs>
        <w:rPr>
          <w:rFonts w:ascii="Arial" w:eastAsia="Arial" w:hAnsi="Arial" w:cs="Arial"/>
          <w:color w:val="808080"/>
        </w:rPr>
      </w:pPr>
      <w:r>
        <w:rPr>
          <w:rFonts w:ascii="Arial" w:eastAsia="Arial" w:hAnsi="Arial" w:cs="Arial"/>
          <w:color w:val="808080"/>
        </w:rPr>
        <w:t>Company Name:</w:t>
      </w:r>
      <w:r>
        <w:rPr>
          <w:rFonts w:ascii="Arial" w:eastAsia="Arial" w:hAnsi="Arial" w:cs="Arial"/>
          <w:color w:val="808080"/>
        </w:rPr>
        <w:tab/>
      </w:r>
      <w:r w:rsidR="007E6683">
        <w:rPr>
          <w:rFonts w:ascii="Arial" w:eastAsia="Arial" w:hAnsi="Arial" w:cs="Arial"/>
          <w:color w:val="808080"/>
        </w:rPr>
        <w:t>Your Pos</w:t>
      </w:r>
      <w:r>
        <w:rPr>
          <w:rFonts w:ascii="Arial" w:eastAsia="Arial" w:hAnsi="Arial" w:cs="Arial"/>
          <w:color w:val="808080"/>
        </w:rPr>
        <w:t>i</w:t>
      </w:r>
      <w:r w:rsidR="007E6683">
        <w:rPr>
          <w:rFonts w:ascii="Arial" w:eastAsia="Arial" w:hAnsi="Arial" w:cs="Arial"/>
          <w:color w:val="808080"/>
        </w:rPr>
        <w:t>tion:</w:t>
      </w:r>
    </w:p>
    <w:p w:rsidR="00450E7C" w:rsidRDefault="008E3DFD" w:rsidP="008E3DFD">
      <w:pPr>
        <w:pStyle w:val="Normal1"/>
        <w:tabs>
          <w:tab w:val="left" w:pos="5400"/>
          <w:tab w:val="right" w:pos="10080"/>
        </w:tabs>
      </w:pPr>
      <w:r>
        <w:rPr>
          <w:rFonts w:ascii="Arial" w:eastAsia="Arial" w:hAnsi="Arial" w:cs="Arial"/>
          <w:color w:val="808080"/>
        </w:rPr>
        <w:t>Email:</w:t>
      </w:r>
      <w:r>
        <w:rPr>
          <w:rFonts w:ascii="Arial" w:eastAsia="Arial" w:hAnsi="Arial" w:cs="Arial"/>
          <w:color w:val="808080"/>
        </w:rPr>
        <w:tab/>
      </w:r>
      <w:r w:rsidR="003D67C0">
        <w:rPr>
          <w:rFonts w:ascii="Arial" w:eastAsia="Arial" w:hAnsi="Arial" w:cs="Arial"/>
          <w:color w:val="808080"/>
        </w:rPr>
        <w:t xml:space="preserve">Company </w:t>
      </w:r>
      <w:r w:rsidR="007E6683">
        <w:rPr>
          <w:rFonts w:ascii="Arial" w:eastAsia="Arial" w:hAnsi="Arial" w:cs="Arial"/>
          <w:color w:val="808080"/>
        </w:rPr>
        <w:t>Website:</w:t>
      </w:r>
      <w:r w:rsidR="007E6683">
        <w:rPr>
          <w:rFonts w:ascii="Arial" w:eastAsia="Arial" w:hAnsi="Arial" w:cs="Arial"/>
          <w:color w:val="808080"/>
        </w:rPr>
        <w:tab/>
      </w:r>
    </w:p>
    <w:p w:rsidR="008E3DFD" w:rsidRDefault="008E3DFD">
      <w:pPr>
        <w:pStyle w:val="Normal1"/>
        <w:tabs>
          <w:tab w:val="right" w:pos="5040"/>
          <w:tab w:val="left" w:pos="5400"/>
          <w:tab w:val="right" w:pos="10080"/>
        </w:tabs>
        <w:rPr>
          <w:rFonts w:ascii="Arial" w:eastAsia="Arial" w:hAnsi="Arial" w:cs="Arial"/>
          <w:color w:val="808080"/>
        </w:rPr>
      </w:pPr>
    </w:p>
    <w:p w:rsidR="00450E7C" w:rsidRDefault="003D67C0">
      <w:pPr>
        <w:pStyle w:val="Normal1"/>
        <w:tabs>
          <w:tab w:val="right" w:pos="5040"/>
          <w:tab w:val="left" w:pos="5400"/>
          <w:tab w:val="right" w:pos="10080"/>
        </w:tabs>
      </w:pPr>
      <w:r w:rsidRPr="008E3DFD">
        <w:rPr>
          <w:rFonts w:ascii="Arial" w:eastAsia="Arial" w:hAnsi="Arial" w:cs="Arial"/>
          <w:b/>
          <w:color w:val="808080"/>
        </w:rPr>
        <w:t xml:space="preserve">Speaker </w:t>
      </w:r>
      <w:r w:rsidR="007E6683" w:rsidRPr="008E3DFD">
        <w:rPr>
          <w:rFonts w:ascii="Arial" w:eastAsia="Arial" w:hAnsi="Arial" w:cs="Arial"/>
          <w:b/>
          <w:color w:val="808080"/>
        </w:rPr>
        <w:t>biography</w:t>
      </w:r>
      <w:r w:rsidR="007E6683">
        <w:rPr>
          <w:rFonts w:ascii="Arial" w:eastAsia="Arial" w:hAnsi="Arial" w:cs="Arial"/>
          <w:color w:val="808080"/>
        </w:rPr>
        <w:t xml:space="preserve"> (maximum of 100 words or attach separate document with this form)</w:t>
      </w:r>
    </w:p>
    <w:p w:rsidR="00B40C9D" w:rsidRDefault="00B40C9D">
      <w:pPr>
        <w:pStyle w:val="Normal1"/>
        <w:tabs>
          <w:tab w:val="right" w:pos="10080"/>
        </w:tabs>
        <w:rPr>
          <w:rFonts w:ascii="Arial" w:eastAsia="Arial" w:hAnsi="Arial" w:cs="Arial"/>
          <w:color w:val="808080"/>
        </w:rPr>
      </w:pPr>
    </w:p>
    <w:p w:rsidR="00450E7C" w:rsidRDefault="003D67C0" w:rsidP="00536DA2">
      <w:pPr>
        <w:pStyle w:val="Normal1"/>
        <w:tabs>
          <w:tab w:val="right" w:pos="5040"/>
          <w:tab w:val="left" w:pos="5400"/>
          <w:tab w:val="right" w:pos="10080"/>
        </w:tabs>
      </w:pPr>
      <w:r w:rsidRPr="008E3DFD">
        <w:rPr>
          <w:rFonts w:ascii="Arial" w:eastAsia="Arial" w:hAnsi="Arial" w:cs="Arial"/>
          <w:b/>
          <w:color w:val="808080"/>
        </w:rPr>
        <w:t>Speaking experience</w:t>
      </w:r>
      <w:r w:rsidR="007E6683">
        <w:rPr>
          <w:rFonts w:ascii="Arial" w:eastAsia="Arial" w:hAnsi="Arial" w:cs="Arial"/>
          <w:color w:val="808080"/>
        </w:rPr>
        <w:t xml:space="preserve"> (or include on separate bio document)</w:t>
      </w:r>
    </w:p>
    <w:p w:rsidR="00B40C9D" w:rsidRDefault="00B40C9D">
      <w:pPr>
        <w:pStyle w:val="Normal1"/>
        <w:tabs>
          <w:tab w:val="right" w:pos="5040"/>
          <w:tab w:val="left" w:pos="5400"/>
          <w:tab w:val="right" w:pos="10080"/>
        </w:tabs>
      </w:pPr>
    </w:p>
    <w:p w:rsidR="00450E7C" w:rsidRDefault="00450E7C">
      <w:pPr>
        <w:pStyle w:val="Normal1"/>
        <w:tabs>
          <w:tab w:val="right" w:pos="5040"/>
          <w:tab w:val="left" w:pos="5400"/>
          <w:tab w:val="right" w:pos="10080"/>
        </w:tabs>
      </w:pPr>
    </w:p>
    <w:p w:rsidR="00450E7C" w:rsidRPr="00E05831" w:rsidRDefault="003D67C0">
      <w:pPr>
        <w:pStyle w:val="Normal1"/>
        <w:rPr>
          <w:b/>
        </w:rPr>
      </w:pPr>
      <w:r w:rsidRPr="00E05831">
        <w:rPr>
          <w:rFonts w:ascii="Arial" w:eastAsia="Arial" w:hAnsi="Arial" w:cs="Arial"/>
          <w:b/>
          <w:color w:val="808080"/>
        </w:rPr>
        <w:t>Session Title:</w:t>
      </w:r>
    </w:p>
    <w:p w:rsidR="00450E7C" w:rsidRDefault="00E05831">
      <w:pPr>
        <w:pStyle w:val="Normal1"/>
        <w:rPr>
          <w:rFonts w:ascii="Arial" w:eastAsia="Arial" w:hAnsi="Arial" w:cs="Arial"/>
          <w:color w:val="808080"/>
        </w:rPr>
      </w:pPr>
      <w:r>
        <w:rPr>
          <w:rFonts w:ascii="Arial" w:eastAsia="Arial" w:hAnsi="Arial" w:cs="Arial"/>
          <w:color w:val="808080"/>
        </w:rPr>
        <w:t>Please indicate which track</w:t>
      </w:r>
      <w:r w:rsidR="003D67C0">
        <w:rPr>
          <w:rFonts w:ascii="Arial" w:eastAsia="Arial" w:hAnsi="Arial" w:cs="Arial"/>
          <w:color w:val="808080"/>
        </w:rPr>
        <w:t xml:space="preserve"> </w:t>
      </w:r>
      <w:r w:rsidR="006004F6">
        <w:rPr>
          <w:rFonts w:ascii="Arial" w:eastAsia="Arial" w:hAnsi="Arial" w:cs="Arial"/>
          <w:color w:val="808080"/>
        </w:rPr>
        <w:t xml:space="preserve">you feel </w:t>
      </w:r>
      <w:r>
        <w:rPr>
          <w:rFonts w:ascii="Arial" w:eastAsia="Arial" w:hAnsi="Arial" w:cs="Arial"/>
          <w:color w:val="808080"/>
        </w:rPr>
        <w:t>is</w:t>
      </w:r>
      <w:r w:rsidR="003D67C0">
        <w:rPr>
          <w:rFonts w:ascii="Arial" w:eastAsia="Arial" w:hAnsi="Arial" w:cs="Arial"/>
          <w:color w:val="808080"/>
        </w:rPr>
        <w:t xml:space="preserve"> most appropria</w:t>
      </w:r>
      <w:r>
        <w:rPr>
          <w:rFonts w:ascii="Arial" w:eastAsia="Arial" w:hAnsi="Arial" w:cs="Arial"/>
          <w:color w:val="808080"/>
        </w:rPr>
        <w:t>te for your proposed session(s).  Click on “choose an item” below.</w:t>
      </w:r>
    </w:p>
    <w:sdt>
      <w:sdtPr>
        <w:alias w:val="Session Tracks"/>
        <w:tag w:val="Session Tracks"/>
        <w:id w:val="219099611"/>
        <w:placeholder>
          <w:docPart w:val="DefaultPlaceholder_1081868575"/>
        </w:placeholder>
        <w:showingPlcHdr/>
        <w15:color w:val="FF6600"/>
        <w:dropDownList>
          <w:listItem w:value="Choose an item."/>
          <w:listItem w:displayText="The Agile Business Architect" w:value="The Agile Business Architect"/>
          <w:listItem w:displayText="Strategy to Execution" w:value="Strategy to Execution"/>
          <w:listItem w:displayText="Business Architecture in Practice" w:value="Business Architecture in Practice"/>
        </w:dropDownList>
      </w:sdtPr>
      <w:sdtEndPr/>
      <w:sdtContent>
        <w:p w:rsidR="00B40C9D" w:rsidRPr="00E05831" w:rsidRDefault="001C56CD" w:rsidP="00E05831">
          <w:pPr>
            <w:pStyle w:val="Normal1"/>
          </w:pPr>
          <w:r w:rsidRPr="007E6683">
            <w:rPr>
              <w:rStyle w:val="PlaceholderText"/>
              <w:color w:val="E36C0A" w:themeColor="accent6" w:themeShade="BF"/>
            </w:rPr>
            <w:t>Choose an item.</w:t>
          </w:r>
        </w:p>
      </w:sdtContent>
    </w:sdt>
    <w:p w:rsidR="00B40C9D" w:rsidRDefault="00B40C9D">
      <w:pPr>
        <w:pStyle w:val="Normal1"/>
        <w:tabs>
          <w:tab w:val="left" w:pos="10080"/>
        </w:tabs>
        <w:rPr>
          <w:rFonts w:ascii="Arial" w:eastAsia="Arial" w:hAnsi="Arial" w:cs="Arial"/>
          <w:b/>
          <w:color w:val="808080"/>
        </w:rPr>
      </w:pPr>
    </w:p>
    <w:p w:rsidR="00450E7C" w:rsidRDefault="00E05831">
      <w:pPr>
        <w:pStyle w:val="Normal1"/>
        <w:tabs>
          <w:tab w:val="left" w:pos="10080"/>
        </w:tabs>
      </w:pPr>
      <w:r>
        <w:rPr>
          <w:rFonts w:ascii="Arial" w:eastAsia="Arial" w:hAnsi="Arial" w:cs="Arial"/>
          <w:b/>
          <w:color w:val="808080"/>
        </w:rPr>
        <w:t>S</w:t>
      </w:r>
      <w:r w:rsidR="003D67C0">
        <w:rPr>
          <w:rFonts w:ascii="Arial" w:eastAsia="Arial" w:hAnsi="Arial" w:cs="Arial"/>
          <w:b/>
          <w:color w:val="808080"/>
        </w:rPr>
        <w:t>ession description</w:t>
      </w:r>
      <w:r w:rsidR="003D67C0">
        <w:rPr>
          <w:rFonts w:ascii="Arial" w:eastAsia="Arial" w:hAnsi="Arial" w:cs="Arial"/>
          <w:color w:val="808080"/>
        </w:rPr>
        <w:t xml:space="preserve"> (maximum of 100 words). All sessions </w:t>
      </w:r>
      <w:r>
        <w:rPr>
          <w:rFonts w:ascii="Arial" w:eastAsia="Arial" w:hAnsi="Arial" w:cs="Arial"/>
          <w:color w:val="808080"/>
        </w:rPr>
        <w:t>are</w:t>
      </w:r>
      <w:r w:rsidR="003D67C0">
        <w:rPr>
          <w:rFonts w:ascii="Arial" w:eastAsia="Arial" w:hAnsi="Arial" w:cs="Arial"/>
          <w:color w:val="808080"/>
        </w:rPr>
        <w:t xml:space="preserve"> </w:t>
      </w:r>
      <w:r w:rsidR="003D67C0">
        <w:rPr>
          <w:rFonts w:ascii="Arial" w:eastAsia="Arial" w:hAnsi="Arial" w:cs="Arial"/>
          <w:b/>
          <w:color w:val="808080"/>
        </w:rPr>
        <w:t>60 minutes</w:t>
      </w:r>
      <w:r w:rsidR="003D67C0">
        <w:rPr>
          <w:rFonts w:ascii="Arial" w:eastAsia="Arial" w:hAnsi="Arial" w:cs="Arial"/>
          <w:color w:val="808080"/>
        </w:rPr>
        <w:t xml:space="preserve"> long including </w:t>
      </w:r>
      <w:r w:rsidR="00084FBF">
        <w:rPr>
          <w:rFonts w:ascii="Arial" w:eastAsia="Arial" w:hAnsi="Arial" w:cs="Arial"/>
          <w:color w:val="808080"/>
        </w:rPr>
        <w:t>time for questions and answers.</w:t>
      </w:r>
      <w:r w:rsidR="003D67C0">
        <w:rPr>
          <w:rFonts w:ascii="Arial" w:eastAsia="Arial" w:hAnsi="Arial" w:cs="Arial"/>
          <w:color w:val="808080"/>
        </w:rPr>
        <w:t xml:space="preserve"> </w:t>
      </w:r>
    </w:p>
    <w:p w:rsidR="00E05831" w:rsidRDefault="00E05831">
      <w:pPr>
        <w:pStyle w:val="Normal1"/>
        <w:tabs>
          <w:tab w:val="left" w:pos="10080"/>
        </w:tabs>
        <w:rPr>
          <w:rFonts w:ascii="Arial" w:eastAsia="Arial" w:hAnsi="Arial" w:cs="Arial"/>
          <w:color w:val="808080"/>
        </w:rPr>
      </w:pPr>
    </w:p>
    <w:p w:rsidR="00450E7C" w:rsidRPr="00E05831" w:rsidRDefault="003D67C0">
      <w:pPr>
        <w:pStyle w:val="Normal1"/>
        <w:tabs>
          <w:tab w:val="left" w:pos="10080"/>
        </w:tabs>
        <w:rPr>
          <w:b/>
        </w:rPr>
      </w:pPr>
      <w:r w:rsidRPr="00E05831">
        <w:rPr>
          <w:rFonts w:ascii="Arial" w:eastAsia="Arial" w:hAnsi="Arial" w:cs="Arial"/>
          <w:b/>
          <w:color w:val="808080"/>
        </w:rPr>
        <w:t>Target Audience:</w:t>
      </w:r>
    </w:p>
    <w:p w:rsidR="00B40C9D" w:rsidRDefault="00B40C9D">
      <w:pPr>
        <w:pStyle w:val="Normal1"/>
        <w:tabs>
          <w:tab w:val="left" w:pos="10530"/>
        </w:tabs>
        <w:rPr>
          <w:rFonts w:ascii="Arial" w:eastAsia="Arial" w:hAnsi="Arial" w:cs="Arial"/>
          <w:color w:val="808080"/>
        </w:rPr>
      </w:pPr>
    </w:p>
    <w:p w:rsidR="00450E7C" w:rsidRDefault="003D67C0">
      <w:pPr>
        <w:pStyle w:val="Normal1"/>
        <w:tabs>
          <w:tab w:val="left" w:pos="10530"/>
        </w:tabs>
        <w:rPr>
          <w:rFonts w:ascii="Arial" w:eastAsia="Arial" w:hAnsi="Arial" w:cs="Arial"/>
          <w:color w:val="808080"/>
        </w:rPr>
      </w:pPr>
      <w:r>
        <w:rPr>
          <w:rFonts w:ascii="Arial" w:eastAsia="Arial" w:hAnsi="Arial" w:cs="Arial"/>
          <w:color w:val="808080"/>
        </w:rPr>
        <w:t xml:space="preserve">Please </w:t>
      </w:r>
      <w:r w:rsidR="00E05831">
        <w:rPr>
          <w:rFonts w:ascii="Arial" w:eastAsia="Arial" w:hAnsi="Arial" w:cs="Arial"/>
          <w:color w:val="808080"/>
        </w:rPr>
        <w:t>estimate</w:t>
      </w:r>
      <w:r>
        <w:rPr>
          <w:rFonts w:ascii="Arial" w:eastAsia="Arial" w:hAnsi="Arial" w:cs="Arial"/>
          <w:color w:val="808080"/>
        </w:rPr>
        <w:t xml:space="preserve"> the session’s level of difficulty</w:t>
      </w:r>
      <w:r w:rsidR="00E05831">
        <w:rPr>
          <w:rFonts w:ascii="Arial" w:eastAsia="Arial" w:hAnsi="Arial" w:cs="Arial"/>
          <w:color w:val="808080"/>
        </w:rPr>
        <w:t xml:space="preserve"> or prior understanding of business architecture</w:t>
      </w:r>
      <w:r w:rsidR="007E6683">
        <w:rPr>
          <w:rFonts w:ascii="Arial" w:eastAsia="Arial" w:hAnsi="Arial" w:cs="Arial"/>
          <w:color w:val="808080"/>
        </w:rPr>
        <w:t>.  Please click on “choose an item” below.</w:t>
      </w:r>
    </w:p>
    <w:sdt>
      <w:sdtPr>
        <w:alias w:val="Session Level"/>
        <w:tag w:val="Session Level"/>
        <w:id w:val="563532376"/>
        <w:placeholder>
          <w:docPart w:val="DefaultPlaceholder_1081868575"/>
        </w:placeholder>
        <w:showingPlcHdr/>
        <w15:color w:val="FF6600"/>
        <w:dropDownList>
          <w:listItem w:value="Choose an item."/>
          <w:listItem w:displayText="No experience necessary" w:value="No experience necessary"/>
          <w:listItem w:displayText="Some degree of practical experience" w:value="Some degree of practical experience"/>
          <w:listItem w:displayText="Advanced practitioner" w:value="Advanced practitioner"/>
        </w:dropDownList>
      </w:sdtPr>
      <w:sdtEndPr/>
      <w:sdtContent>
        <w:p w:rsidR="00450E7C" w:rsidRDefault="00E05831" w:rsidP="007E6683">
          <w:pPr>
            <w:pStyle w:val="Normal1"/>
            <w:tabs>
              <w:tab w:val="left" w:pos="10530"/>
            </w:tabs>
          </w:pPr>
          <w:r w:rsidRPr="007E6683">
            <w:rPr>
              <w:rStyle w:val="PlaceholderText"/>
              <w:color w:val="E36C0A" w:themeColor="accent6" w:themeShade="BF"/>
            </w:rPr>
            <w:t>Choose an item.</w:t>
          </w:r>
        </w:p>
      </w:sdtContent>
    </w:sdt>
    <w:p w:rsidR="007E6683" w:rsidRDefault="007E6683">
      <w:pPr>
        <w:pStyle w:val="Normal1"/>
        <w:rPr>
          <w:rFonts w:ascii="Arial" w:eastAsia="Arial" w:hAnsi="Arial" w:cs="Arial"/>
          <w:color w:val="808080"/>
        </w:rPr>
      </w:pPr>
      <w:r w:rsidRPr="007E6683">
        <w:rPr>
          <w:rFonts w:ascii="Arial" w:eastAsia="Arial" w:hAnsi="Arial" w:cs="Arial"/>
          <w:b/>
          <w:color w:val="808080"/>
        </w:rPr>
        <w:t>Session Support:</w:t>
      </w:r>
      <w:r>
        <w:rPr>
          <w:rFonts w:ascii="Arial" w:eastAsia="Arial" w:hAnsi="Arial" w:cs="Arial"/>
          <w:color w:val="808080"/>
        </w:rPr>
        <w:t xml:space="preserve">  Provided:</w:t>
      </w:r>
      <w:r w:rsidR="003D67C0">
        <w:rPr>
          <w:rFonts w:ascii="Arial" w:eastAsia="Arial" w:hAnsi="Arial" w:cs="Arial"/>
          <w:color w:val="808080"/>
        </w:rPr>
        <w:t xml:space="preserve"> LCD projector, screen, wireless microphone, internet connection and podium. </w:t>
      </w:r>
      <w:r>
        <w:rPr>
          <w:rFonts w:ascii="Arial" w:eastAsia="Arial" w:hAnsi="Arial" w:cs="Arial"/>
          <w:color w:val="808080"/>
        </w:rPr>
        <w:t xml:space="preserve"> Please indicate any other supporting items</w:t>
      </w:r>
      <w:r w:rsidR="003D67C0">
        <w:rPr>
          <w:rFonts w:ascii="Arial" w:eastAsia="Arial" w:hAnsi="Arial" w:cs="Arial"/>
          <w:color w:val="808080"/>
        </w:rPr>
        <w:t xml:space="preserve"> by October 1</w:t>
      </w:r>
      <w:r w:rsidR="00084FBF">
        <w:rPr>
          <w:rFonts w:ascii="Arial" w:eastAsia="Arial" w:hAnsi="Arial" w:cs="Arial"/>
          <w:color w:val="808080"/>
        </w:rPr>
        <w:t>6</w:t>
      </w:r>
      <w:r w:rsidR="003D67C0">
        <w:rPr>
          <w:rFonts w:ascii="Arial" w:eastAsia="Arial" w:hAnsi="Arial" w:cs="Arial"/>
          <w:color w:val="808080"/>
        </w:rPr>
        <w:t>, 201</w:t>
      </w:r>
      <w:r w:rsidR="00084FBF">
        <w:rPr>
          <w:rFonts w:ascii="Arial" w:eastAsia="Arial" w:hAnsi="Arial" w:cs="Arial"/>
          <w:color w:val="808080"/>
        </w:rPr>
        <w:t>6</w:t>
      </w:r>
      <w:r>
        <w:rPr>
          <w:rFonts w:ascii="Arial" w:eastAsia="Arial" w:hAnsi="Arial" w:cs="Arial"/>
          <w:color w:val="808080"/>
        </w:rPr>
        <w:t>:</w:t>
      </w:r>
    </w:p>
    <w:p w:rsidR="00450E7C" w:rsidRDefault="007E6683">
      <w:pPr>
        <w:pStyle w:val="Normal1"/>
      </w:pPr>
      <w:r w:rsidRPr="007E6683">
        <w:rPr>
          <w:rFonts w:ascii="Arial" w:eastAsia="Arial" w:hAnsi="Arial" w:cs="Arial"/>
          <w:color w:val="808080"/>
          <w:u w:val="single"/>
        </w:rPr>
        <w:t>Describe</w:t>
      </w:r>
      <w:r>
        <w:rPr>
          <w:rFonts w:ascii="Arial" w:eastAsia="Arial" w:hAnsi="Arial" w:cs="Arial"/>
          <w:color w:val="808080"/>
          <w:u w:val="single"/>
        </w:rPr>
        <w:t xml:space="preserve"> other items</w:t>
      </w:r>
      <w:r w:rsidRPr="007E6683">
        <w:rPr>
          <w:rFonts w:ascii="Arial" w:eastAsia="Arial" w:hAnsi="Arial" w:cs="Arial"/>
          <w:color w:val="808080"/>
          <w:u w:val="single"/>
        </w:rPr>
        <w:t xml:space="preserve"> here</w:t>
      </w:r>
      <w:r>
        <w:rPr>
          <w:rFonts w:ascii="Arial" w:eastAsia="Arial" w:hAnsi="Arial" w:cs="Arial"/>
          <w:color w:val="808080"/>
        </w:rPr>
        <w:t xml:space="preserve">:  </w:t>
      </w:r>
      <w:r w:rsidR="003D67C0">
        <w:rPr>
          <w:rFonts w:ascii="Arial" w:eastAsia="Arial" w:hAnsi="Arial" w:cs="Arial"/>
          <w:color w:val="808080"/>
          <w:sz w:val="20"/>
          <w:szCs w:val="20"/>
        </w:rPr>
        <w:br/>
      </w:r>
    </w:p>
    <w:p w:rsidR="00450E7C" w:rsidRDefault="003D67C0">
      <w:pPr>
        <w:pStyle w:val="Normal1"/>
      </w:pPr>
      <w:r>
        <w:rPr>
          <w:rFonts w:ascii="Arial" w:eastAsia="Arial" w:hAnsi="Arial" w:cs="Arial"/>
          <w:color w:val="808080"/>
        </w:rPr>
        <w:lastRenderedPageBreak/>
        <w:t>By signing this application, you are agreeing to deliver the session described above</w:t>
      </w:r>
      <w:r w:rsidR="00084FBF">
        <w:rPr>
          <w:rFonts w:ascii="Arial" w:eastAsia="Arial" w:hAnsi="Arial" w:cs="Arial"/>
          <w:color w:val="808080"/>
        </w:rPr>
        <w:t xml:space="preserve"> </w:t>
      </w:r>
      <w:r>
        <w:rPr>
          <w:rFonts w:ascii="Arial" w:eastAsia="Arial" w:hAnsi="Arial" w:cs="Arial"/>
          <w:color w:val="808080"/>
        </w:rPr>
        <w:t xml:space="preserve">on </w:t>
      </w:r>
      <w:r w:rsidR="00084FBF">
        <w:rPr>
          <w:rFonts w:ascii="Arial" w:eastAsia="Arial" w:hAnsi="Arial" w:cs="Arial"/>
          <w:color w:val="808080"/>
        </w:rPr>
        <w:t>December</w:t>
      </w:r>
      <w:r>
        <w:rPr>
          <w:rFonts w:ascii="Arial" w:eastAsia="Arial" w:hAnsi="Arial" w:cs="Arial"/>
          <w:color w:val="808080"/>
        </w:rPr>
        <w:t xml:space="preserve"> 1, 201</w:t>
      </w:r>
      <w:r w:rsidR="00084FBF">
        <w:rPr>
          <w:rFonts w:ascii="Arial" w:eastAsia="Arial" w:hAnsi="Arial" w:cs="Arial"/>
          <w:color w:val="808080"/>
        </w:rPr>
        <w:t>6</w:t>
      </w:r>
      <w:r w:rsidR="007E6683">
        <w:rPr>
          <w:rFonts w:ascii="Arial" w:eastAsia="Arial" w:hAnsi="Arial" w:cs="Arial"/>
          <w:color w:val="808080"/>
        </w:rPr>
        <w:t xml:space="preserve"> at a mutually acceptable time</w:t>
      </w:r>
      <w:r>
        <w:rPr>
          <w:rFonts w:ascii="Arial" w:eastAsia="Arial" w:hAnsi="Arial" w:cs="Arial"/>
          <w:color w:val="808080"/>
        </w:rPr>
        <w:t>. If your topic is selected you will be contacted and provided further information and instru</w:t>
      </w:r>
      <w:r w:rsidR="007E6683">
        <w:rPr>
          <w:rFonts w:ascii="Arial" w:eastAsia="Arial" w:hAnsi="Arial" w:cs="Arial"/>
          <w:color w:val="808080"/>
        </w:rPr>
        <w:t>ctions as appropriate. You acknowledge</w:t>
      </w:r>
      <w:r>
        <w:rPr>
          <w:rFonts w:ascii="Arial" w:eastAsia="Arial" w:hAnsi="Arial" w:cs="Arial"/>
          <w:color w:val="808080"/>
        </w:rPr>
        <w:t xml:space="preserve"> that you are aware of the deadlines that are listed on the following page. </w:t>
      </w:r>
      <w:r w:rsidR="007E6683">
        <w:rPr>
          <w:rFonts w:ascii="Arial" w:eastAsia="Arial" w:hAnsi="Arial" w:cs="Arial"/>
          <w:color w:val="808080"/>
        </w:rPr>
        <w:t xml:space="preserve"> By signing this form, you are also providing TCBAF permission to publish this information on TCBAF website, related online promotion sites, and in the printed conference program.</w:t>
      </w:r>
    </w:p>
    <w:p w:rsidR="00450E7C" w:rsidRDefault="00450E7C">
      <w:pPr>
        <w:pStyle w:val="Normal1"/>
      </w:pPr>
    </w:p>
    <w:p w:rsidR="00450E7C" w:rsidRDefault="003D67C0">
      <w:pPr>
        <w:pStyle w:val="Normal1"/>
      </w:pPr>
      <w:r>
        <w:rPr>
          <w:rFonts w:ascii="Arial" w:eastAsia="Arial" w:hAnsi="Arial" w:cs="Arial"/>
          <w:b/>
          <w:color w:val="808080"/>
        </w:rPr>
        <w:t>Signature</w:t>
      </w:r>
      <w:r>
        <w:rPr>
          <w:rFonts w:ascii="Arial" w:eastAsia="Arial" w:hAnsi="Arial" w:cs="Arial"/>
          <w:color w:val="808080"/>
        </w:rPr>
        <w:t xml:space="preserve">  </w:t>
      </w:r>
      <w:r>
        <w:rPr>
          <w:rFonts w:ascii="Arial" w:eastAsia="Arial" w:hAnsi="Arial" w:cs="Arial"/>
          <w:color w:val="808080"/>
          <w:u w:val="single"/>
        </w:rPr>
        <w:t xml:space="preserve">                                                           </w:t>
      </w:r>
      <w:r>
        <w:rPr>
          <w:rFonts w:ascii="Arial" w:eastAsia="Arial" w:hAnsi="Arial" w:cs="Arial"/>
          <w:color w:val="808080"/>
        </w:rPr>
        <w:t xml:space="preserve">      </w:t>
      </w:r>
      <w:r>
        <w:rPr>
          <w:rFonts w:ascii="Arial" w:eastAsia="Arial" w:hAnsi="Arial" w:cs="Arial"/>
          <w:b/>
          <w:color w:val="808080"/>
        </w:rPr>
        <w:t>Date</w:t>
      </w:r>
      <w:r>
        <w:rPr>
          <w:rFonts w:ascii="Arial" w:eastAsia="Arial" w:hAnsi="Arial" w:cs="Arial"/>
          <w:b/>
          <w:color w:val="808080"/>
          <w:sz w:val="20"/>
          <w:szCs w:val="20"/>
        </w:rPr>
        <w:t xml:space="preserve"> _______________</w:t>
      </w:r>
    </w:p>
    <w:p w:rsidR="00450E7C" w:rsidRDefault="008E3DFD">
      <w:pPr>
        <w:pStyle w:val="Normal1"/>
        <w:rPr>
          <w:color w:val="E36C0A" w:themeColor="accent6" w:themeShade="BF"/>
        </w:rPr>
      </w:pPr>
      <w:r>
        <w:rPr>
          <w:color w:val="E36C0A" w:themeColor="accent6" w:themeShade="BF"/>
        </w:rPr>
        <w:t xml:space="preserve">Entering your name and submitting via your email account constitutes a signature.  </w:t>
      </w:r>
    </w:p>
    <w:p w:rsidR="008E3DFD" w:rsidRDefault="008E3DFD">
      <w:pPr>
        <w:pStyle w:val="Normal1"/>
        <w:rPr>
          <w:color w:val="E36C0A" w:themeColor="accent6" w:themeShade="BF"/>
        </w:rPr>
      </w:pPr>
      <w:r>
        <w:rPr>
          <w:color w:val="E36C0A" w:themeColor="accent6" w:themeShade="BF"/>
        </w:rPr>
        <w:t xml:space="preserve">Return form to </w:t>
      </w:r>
      <w:hyperlink r:id="rId10" w:history="1">
        <w:r w:rsidR="008F5DEF" w:rsidRPr="00786EF4">
          <w:rPr>
            <w:rStyle w:val="Hyperlink"/>
          </w:rPr>
          <w:t>Leatha.Lamers@metrostate.edu</w:t>
        </w:r>
      </w:hyperlink>
      <w:bookmarkStart w:id="1" w:name="_GoBack"/>
      <w:bookmarkEnd w:id="1"/>
    </w:p>
    <w:p w:rsidR="008E3DFD" w:rsidRPr="00DD6D22" w:rsidRDefault="00DD6D22" w:rsidP="00DD6D22">
      <w:pPr>
        <w:pStyle w:val="Normal1"/>
        <w:jc w:val="center"/>
        <w:rPr>
          <w:b/>
          <w:color w:val="E36C0A" w:themeColor="accent6" w:themeShade="BF"/>
          <w:sz w:val="24"/>
          <w:szCs w:val="24"/>
        </w:rPr>
      </w:pPr>
      <w:r w:rsidRPr="00DD6D22">
        <w:rPr>
          <w:b/>
          <w:color w:val="E36C0A" w:themeColor="accent6" w:themeShade="BF"/>
          <w:sz w:val="24"/>
          <w:szCs w:val="24"/>
        </w:rPr>
        <w:t>THANK YOU</w:t>
      </w:r>
      <w:r>
        <w:rPr>
          <w:b/>
          <w:color w:val="E36C0A" w:themeColor="accent6" w:themeShade="BF"/>
          <w:sz w:val="24"/>
          <w:szCs w:val="24"/>
        </w:rPr>
        <w:t xml:space="preserve"> for your interest in presenting at</w:t>
      </w:r>
      <w:r w:rsidRPr="00DD6D22">
        <w:rPr>
          <w:b/>
          <w:color w:val="E36C0A" w:themeColor="accent6" w:themeShade="BF"/>
          <w:sz w:val="24"/>
          <w:szCs w:val="24"/>
        </w:rPr>
        <w:t xml:space="preserve"> the TCBAF Business Architecture Summit!</w:t>
      </w:r>
    </w:p>
    <w:p w:rsidR="00450E7C" w:rsidRDefault="003D67C0">
      <w:pPr>
        <w:pStyle w:val="Normal1"/>
      </w:pPr>
      <w:r>
        <w:br w:type="page"/>
      </w:r>
    </w:p>
    <w:p w:rsidR="00450E7C" w:rsidRPr="007E6683" w:rsidRDefault="003D67C0">
      <w:pPr>
        <w:pStyle w:val="Normal1"/>
        <w:rPr>
          <w:color w:val="E36C0A" w:themeColor="accent6" w:themeShade="BF"/>
        </w:rPr>
      </w:pPr>
      <w:r w:rsidRPr="007E6683">
        <w:rPr>
          <w:rFonts w:ascii="Arial" w:eastAsia="Arial" w:hAnsi="Arial" w:cs="Arial"/>
          <w:b/>
          <w:color w:val="E36C0A" w:themeColor="accent6" w:themeShade="BF"/>
          <w:sz w:val="28"/>
          <w:szCs w:val="28"/>
        </w:rPr>
        <w:lastRenderedPageBreak/>
        <w:t>SPEAKER DEADLINES</w:t>
      </w:r>
    </w:p>
    <w:p w:rsidR="00450E7C" w:rsidRDefault="003D67C0">
      <w:pPr>
        <w:pStyle w:val="Normal1"/>
        <w:spacing w:before="240" w:after="240" w:line="360" w:lineRule="auto"/>
      </w:pPr>
      <w:r>
        <w:rPr>
          <w:rFonts w:ascii="Arial" w:eastAsia="Arial" w:hAnsi="Arial" w:cs="Arial"/>
          <w:color w:val="7F7F7F"/>
        </w:rPr>
        <w:t xml:space="preserve">Please retain this list of deadlines for your records. </w:t>
      </w:r>
    </w:p>
    <w:p w:rsidR="00450E7C" w:rsidRDefault="00B316CE">
      <w:pPr>
        <w:pStyle w:val="Normal1"/>
        <w:spacing w:line="360" w:lineRule="auto"/>
      </w:pPr>
      <w:r>
        <w:rPr>
          <w:rFonts w:ascii="Arial" w:eastAsia="Arial" w:hAnsi="Arial" w:cs="Arial"/>
          <w:b/>
          <w:color w:val="7F7F7F"/>
        </w:rPr>
        <w:t>October</w:t>
      </w:r>
      <w:r w:rsidR="003D67C0">
        <w:rPr>
          <w:rFonts w:ascii="Arial" w:eastAsia="Arial" w:hAnsi="Arial" w:cs="Arial"/>
          <w:b/>
          <w:color w:val="7F7F7F"/>
        </w:rPr>
        <w:t xml:space="preserve"> </w:t>
      </w:r>
      <w:r>
        <w:rPr>
          <w:rFonts w:ascii="Arial" w:eastAsia="Arial" w:hAnsi="Arial" w:cs="Arial"/>
          <w:b/>
          <w:color w:val="7F7F7F"/>
        </w:rPr>
        <w:t>16</w:t>
      </w:r>
      <w:r w:rsidR="003D67C0">
        <w:rPr>
          <w:rFonts w:ascii="Arial" w:eastAsia="Arial" w:hAnsi="Arial" w:cs="Arial"/>
          <w:b/>
          <w:color w:val="7F7F7F"/>
        </w:rPr>
        <w:t>, 201</w:t>
      </w:r>
      <w:r>
        <w:rPr>
          <w:rFonts w:ascii="Arial" w:eastAsia="Arial" w:hAnsi="Arial" w:cs="Arial"/>
          <w:b/>
          <w:color w:val="7F7F7F"/>
        </w:rPr>
        <w:t>6</w:t>
      </w:r>
      <w:r w:rsidR="003D67C0">
        <w:rPr>
          <w:rFonts w:ascii="Arial" w:eastAsia="Arial" w:hAnsi="Arial" w:cs="Arial"/>
          <w:color w:val="7F7F7F"/>
        </w:rPr>
        <w:t xml:space="preserve"> – Speaker application due</w:t>
      </w:r>
      <w:r>
        <w:rPr>
          <w:rFonts w:ascii="Arial" w:eastAsia="Arial" w:hAnsi="Arial" w:cs="Arial"/>
          <w:color w:val="7F7F7F"/>
        </w:rPr>
        <w:t>.</w:t>
      </w:r>
      <w:r w:rsidR="003D67C0">
        <w:rPr>
          <w:rFonts w:ascii="Arial" w:eastAsia="Arial" w:hAnsi="Arial" w:cs="Arial"/>
          <w:color w:val="7F7F7F"/>
        </w:rPr>
        <w:t xml:space="preserve"> Applicants will be notified of final selection after review by the </w:t>
      </w:r>
      <w:r>
        <w:rPr>
          <w:rFonts w:ascii="Arial" w:eastAsia="Arial" w:hAnsi="Arial" w:cs="Arial"/>
          <w:color w:val="7F7F7F"/>
        </w:rPr>
        <w:t>TCBAF Board</w:t>
      </w:r>
      <w:r w:rsidR="003D67C0">
        <w:rPr>
          <w:rFonts w:ascii="Arial" w:eastAsia="Arial" w:hAnsi="Arial" w:cs="Arial"/>
          <w:color w:val="7F7F7F"/>
        </w:rPr>
        <w:t xml:space="preserve">. </w:t>
      </w:r>
      <w:r w:rsidR="003D67C0">
        <w:rPr>
          <w:rFonts w:ascii="Arial" w:eastAsia="Arial" w:hAnsi="Arial" w:cs="Arial"/>
          <w:color w:val="808080"/>
        </w:rPr>
        <w:br/>
      </w:r>
      <w:r w:rsidR="003D67C0">
        <w:rPr>
          <w:rFonts w:ascii="Arial" w:eastAsia="Arial" w:hAnsi="Arial" w:cs="Arial"/>
          <w:color w:val="808080"/>
        </w:rPr>
        <w:br/>
      </w:r>
      <w:r w:rsidR="003D67C0">
        <w:rPr>
          <w:rFonts w:ascii="Arial" w:eastAsia="Arial" w:hAnsi="Arial" w:cs="Arial"/>
          <w:b/>
          <w:color w:val="7F7F7F"/>
        </w:rPr>
        <w:t xml:space="preserve">November </w:t>
      </w:r>
      <w:r w:rsidR="00E570B3">
        <w:rPr>
          <w:rFonts w:ascii="Arial" w:eastAsia="Arial" w:hAnsi="Arial" w:cs="Arial"/>
          <w:b/>
          <w:color w:val="7F7F7F"/>
        </w:rPr>
        <w:t>13</w:t>
      </w:r>
      <w:r w:rsidR="003D67C0">
        <w:rPr>
          <w:rFonts w:ascii="Arial" w:eastAsia="Arial" w:hAnsi="Arial" w:cs="Arial"/>
          <w:b/>
          <w:color w:val="7F7F7F"/>
        </w:rPr>
        <w:t>, 201</w:t>
      </w:r>
      <w:r>
        <w:rPr>
          <w:rFonts w:ascii="Arial" w:eastAsia="Arial" w:hAnsi="Arial" w:cs="Arial"/>
          <w:b/>
          <w:color w:val="7F7F7F"/>
        </w:rPr>
        <w:t>6</w:t>
      </w:r>
      <w:r w:rsidR="003D67C0">
        <w:rPr>
          <w:rFonts w:ascii="Arial" w:eastAsia="Arial" w:hAnsi="Arial" w:cs="Arial"/>
          <w:color w:val="7F7F7F"/>
        </w:rPr>
        <w:t xml:space="preserve"> -- Submit your PPT a minimum of </w:t>
      </w:r>
      <w:r w:rsidR="00E570B3">
        <w:rPr>
          <w:rFonts w:ascii="Arial" w:eastAsia="Arial" w:hAnsi="Arial" w:cs="Arial"/>
          <w:color w:val="7F7F7F"/>
        </w:rPr>
        <w:t>two</w:t>
      </w:r>
      <w:r w:rsidR="003D67C0">
        <w:rPr>
          <w:rFonts w:ascii="Arial" w:eastAsia="Arial" w:hAnsi="Arial" w:cs="Arial"/>
          <w:color w:val="7F7F7F"/>
        </w:rPr>
        <w:t xml:space="preserve"> week</w:t>
      </w:r>
      <w:r w:rsidR="00E570B3">
        <w:rPr>
          <w:rFonts w:ascii="Arial" w:eastAsia="Arial" w:hAnsi="Arial" w:cs="Arial"/>
          <w:color w:val="7F7F7F"/>
        </w:rPr>
        <w:t>s</w:t>
      </w:r>
      <w:r w:rsidR="003D67C0">
        <w:rPr>
          <w:rFonts w:ascii="Arial" w:eastAsia="Arial" w:hAnsi="Arial" w:cs="Arial"/>
          <w:color w:val="7F7F7F"/>
        </w:rPr>
        <w:t xml:space="preserve"> before the conference, earlier if possible.   </w:t>
      </w:r>
    </w:p>
    <w:p w:rsidR="00450E7C" w:rsidRDefault="003D67C0">
      <w:pPr>
        <w:pStyle w:val="Normal1"/>
        <w:spacing w:line="360" w:lineRule="auto"/>
      </w:pPr>
      <w:r>
        <w:rPr>
          <w:rFonts w:ascii="Arial" w:eastAsia="Arial" w:hAnsi="Arial" w:cs="Arial"/>
          <w:color w:val="7F7F7F"/>
        </w:rPr>
        <w:t>Note</w:t>
      </w:r>
      <w:r>
        <w:rPr>
          <w:rFonts w:ascii="Arial" w:eastAsia="Arial" w:hAnsi="Arial" w:cs="Arial"/>
          <w:b/>
          <w:color w:val="7F7F7F"/>
        </w:rPr>
        <w:t xml:space="preserve">: </w:t>
      </w:r>
      <w:r>
        <w:rPr>
          <w:rFonts w:ascii="Arial" w:eastAsia="Arial" w:hAnsi="Arial" w:cs="Arial"/>
          <w:color w:val="7F7F7F"/>
        </w:rPr>
        <w:t xml:space="preserve">You are responsible for the printing of any handouts or supplementary materials you wish to provide. (Handouts are recommended.) Attendees will be provided with an electronic pdf format version of your presentation following the conference. </w:t>
      </w:r>
      <w:r>
        <w:rPr>
          <w:rFonts w:ascii="Arial" w:eastAsia="Arial" w:hAnsi="Arial" w:cs="Arial"/>
          <w:color w:val="7F7F7F"/>
        </w:rPr>
        <w:br/>
      </w:r>
      <w:r>
        <w:rPr>
          <w:rFonts w:ascii="Arial" w:eastAsia="Arial" w:hAnsi="Arial" w:cs="Arial"/>
          <w:color w:val="7F7F7F"/>
        </w:rPr>
        <w:br/>
      </w:r>
      <w:r w:rsidR="00E570B3">
        <w:rPr>
          <w:rFonts w:ascii="Arial" w:eastAsia="Arial" w:hAnsi="Arial" w:cs="Arial"/>
          <w:b/>
          <w:color w:val="7F7F7F"/>
        </w:rPr>
        <w:t>December</w:t>
      </w:r>
      <w:r>
        <w:rPr>
          <w:rFonts w:ascii="Arial" w:eastAsia="Arial" w:hAnsi="Arial" w:cs="Arial"/>
          <w:b/>
          <w:color w:val="7F7F7F"/>
        </w:rPr>
        <w:t xml:space="preserve"> 1 </w:t>
      </w:r>
      <w:r>
        <w:rPr>
          <w:rFonts w:ascii="Arial" w:eastAsia="Arial" w:hAnsi="Arial" w:cs="Arial"/>
          <w:color w:val="7F7F7F"/>
        </w:rPr>
        <w:t xml:space="preserve">– Present at the </w:t>
      </w:r>
      <w:r w:rsidR="00E570B3">
        <w:rPr>
          <w:rFonts w:ascii="Arial" w:eastAsia="Arial" w:hAnsi="Arial" w:cs="Arial"/>
          <w:color w:val="7F7F7F"/>
        </w:rPr>
        <w:t>TCBAF Summit</w:t>
      </w:r>
    </w:p>
    <w:p w:rsidR="00450E7C" w:rsidRDefault="00450E7C">
      <w:pPr>
        <w:pStyle w:val="Normal1"/>
        <w:spacing w:line="360" w:lineRule="auto"/>
      </w:pPr>
    </w:p>
    <w:p w:rsidR="00450E7C" w:rsidRPr="00462A2D" w:rsidRDefault="003D67C0" w:rsidP="00462A2D">
      <w:pPr>
        <w:pStyle w:val="Normal1"/>
        <w:jc w:val="center"/>
        <w:rPr>
          <w:rFonts w:ascii="Arial" w:eastAsia="Arial" w:hAnsi="Arial" w:cs="Arial"/>
          <w:b/>
          <w:color w:val="E36C0A"/>
          <w:sz w:val="24"/>
          <w:szCs w:val="24"/>
        </w:rPr>
      </w:pPr>
      <w:r>
        <w:rPr>
          <w:rFonts w:ascii="Arial" w:eastAsia="Arial" w:hAnsi="Arial" w:cs="Arial"/>
          <w:b/>
          <w:color w:val="E36C0A"/>
          <w:sz w:val="24"/>
          <w:szCs w:val="24"/>
        </w:rPr>
        <w:t xml:space="preserve">Please contact us with any questions at </w:t>
      </w:r>
      <w:hyperlink r:id="rId11">
        <w:r>
          <w:rPr>
            <w:rFonts w:ascii="Arial" w:eastAsia="Arial" w:hAnsi="Arial" w:cs="Arial"/>
            <w:b/>
            <w:color w:val="1155CC"/>
            <w:sz w:val="24"/>
            <w:szCs w:val="24"/>
            <w:u w:val="single"/>
          </w:rPr>
          <w:t>finleylinda@gmail.com</w:t>
        </w:r>
      </w:hyperlink>
      <w:r>
        <w:rPr>
          <w:rFonts w:ascii="Arial" w:eastAsia="Arial" w:hAnsi="Arial" w:cs="Arial"/>
          <w:b/>
          <w:color w:val="E36C0A"/>
          <w:sz w:val="24"/>
          <w:szCs w:val="24"/>
        </w:rPr>
        <w:t xml:space="preserve"> or Linda F</w:t>
      </w:r>
      <w:r w:rsidR="00E570B3">
        <w:rPr>
          <w:rFonts w:ascii="Arial" w:eastAsia="Arial" w:hAnsi="Arial" w:cs="Arial"/>
          <w:b/>
          <w:color w:val="E36C0A"/>
          <w:sz w:val="24"/>
          <w:szCs w:val="24"/>
        </w:rPr>
        <w:t>i</w:t>
      </w:r>
      <w:r>
        <w:rPr>
          <w:rFonts w:ascii="Arial" w:eastAsia="Arial" w:hAnsi="Arial" w:cs="Arial"/>
          <w:b/>
          <w:color w:val="E36C0A"/>
          <w:sz w:val="24"/>
          <w:szCs w:val="24"/>
        </w:rPr>
        <w:t>nley: 763-639-6564</w:t>
      </w:r>
    </w:p>
    <w:p w:rsidR="00450E7C" w:rsidRDefault="00450E7C">
      <w:pPr>
        <w:pStyle w:val="Normal1"/>
      </w:pPr>
    </w:p>
    <w:sectPr w:rsidR="00450E7C" w:rsidSect="008E3DFD">
      <w:footerReference w:type="default" r:id="rId12"/>
      <w:pgSz w:w="12240" w:h="15840"/>
      <w:pgMar w:top="216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5F" w:rsidRDefault="00A5415F" w:rsidP="00450E7C">
      <w:pPr>
        <w:spacing w:after="0" w:line="240" w:lineRule="auto"/>
      </w:pPr>
      <w:r>
        <w:separator/>
      </w:r>
    </w:p>
  </w:endnote>
  <w:endnote w:type="continuationSeparator" w:id="0">
    <w:p w:rsidR="00A5415F" w:rsidRDefault="00A5415F" w:rsidP="0045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09293"/>
      <w:docPartObj>
        <w:docPartGallery w:val="Page Numbers (Bottom of Page)"/>
        <w:docPartUnique/>
      </w:docPartObj>
    </w:sdtPr>
    <w:sdtEndPr/>
    <w:sdtContent>
      <w:sdt>
        <w:sdtPr>
          <w:id w:val="-1705238520"/>
          <w:docPartObj>
            <w:docPartGallery w:val="Page Numbers (Top of Page)"/>
            <w:docPartUnique/>
          </w:docPartObj>
        </w:sdtPr>
        <w:sdtEndPr/>
        <w:sdtContent>
          <w:p w:rsidR="001C56CD" w:rsidRDefault="001C56CD" w:rsidP="001C56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5D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DEF">
              <w:rPr>
                <w:b/>
                <w:bCs/>
                <w:noProof/>
              </w:rPr>
              <w:t>6</w:t>
            </w:r>
            <w:r>
              <w:rPr>
                <w:b/>
                <w:bCs/>
                <w:sz w:val="24"/>
                <w:szCs w:val="24"/>
              </w:rPr>
              <w:fldChar w:fldCharType="end"/>
            </w:r>
          </w:p>
        </w:sdtContent>
      </w:sdt>
    </w:sdtContent>
  </w:sdt>
  <w:p w:rsidR="00450E7C" w:rsidRDefault="00450E7C">
    <w:pPr>
      <w:pStyle w:val="Normal1"/>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18164"/>
      <w:docPartObj>
        <w:docPartGallery w:val="Page Numbers (Bottom of Page)"/>
        <w:docPartUnique/>
      </w:docPartObj>
    </w:sdtPr>
    <w:sdtEndPr/>
    <w:sdtContent>
      <w:sdt>
        <w:sdtPr>
          <w:id w:val="825245143"/>
          <w:docPartObj>
            <w:docPartGallery w:val="Page Numbers (Top of Page)"/>
            <w:docPartUnique/>
          </w:docPartObj>
        </w:sdtPr>
        <w:sdtEndPr/>
        <w:sdtContent>
          <w:p w:rsidR="008E3DFD" w:rsidRDefault="008E3DFD" w:rsidP="001C56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5DE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DEF">
              <w:rPr>
                <w:b/>
                <w:bCs/>
                <w:noProof/>
              </w:rPr>
              <w:t>6</w:t>
            </w:r>
            <w:r>
              <w:rPr>
                <w:b/>
                <w:bCs/>
                <w:sz w:val="24"/>
                <w:szCs w:val="24"/>
              </w:rPr>
              <w:fldChar w:fldCharType="end"/>
            </w:r>
          </w:p>
        </w:sdtContent>
      </w:sdt>
    </w:sdtContent>
  </w:sdt>
  <w:p w:rsidR="008E3DFD" w:rsidRDefault="008E3DFD">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5F" w:rsidRDefault="00A5415F" w:rsidP="00450E7C">
      <w:pPr>
        <w:spacing w:after="0" w:line="240" w:lineRule="auto"/>
      </w:pPr>
      <w:r>
        <w:separator/>
      </w:r>
    </w:p>
  </w:footnote>
  <w:footnote w:type="continuationSeparator" w:id="0">
    <w:p w:rsidR="00A5415F" w:rsidRDefault="00A5415F" w:rsidP="0045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7C" w:rsidRDefault="00251F20" w:rsidP="001C56CD">
    <w:pPr>
      <w:pStyle w:val="Normal1"/>
      <w:tabs>
        <w:tab w:val="center" w:pos="4680"/>
        <w:tab w:val="right" w:pos="9360"/>
      </w:tabs>
      <w:spacing w:after="0" w:line="240" w:lineRule="auto"/>
      <w:jc w:val="center"/>
    </w:pPr>
    <w:r>
      <w:rPr>
        <w:noProof/>
      </w:rPr>
      <mc:AlternateContent>
        <mc:Choice Requires="wps">
          <w:drawing>
            <wp:anchor distT="0" distB="0" distL="114300" distR="114300" simplePos="0" relativeHeight="251659264" behindDoc="0" locked="0" layoutInCell="0" hidden="0" allowOverlap="1" wp14:anchorId="3A6DE01B" wp14:editId="243B5157">
              <wp:simplePos x="0" y="0"/>
              <wp:positionH relativeFrom="margin">
                <wp:posOffset>-583565</wp:posOffset>
              </wp:positionH>
              <wp:positionV relativeFrom="paragraph">
                <wp:posOffset>732155</wp:posOffset>
              </wp:positionV>
              <wp:extent cx="7962900" cy="63500"/>
              <wp:effectExtent l="0" t="0" r="0" b="0"/>
              <wp:wrapNone/>
              <wp:docPr id="3" name="Rectangle 3"/>
              <wp:cNvGraphicFramePr/>
              <a:graphic xmlns:a="http://schemas.openxmlformats.org/drawingml/2006/main">
                <a:graphicData uri="http://schemas.microsoft.com/office/word/2010/wordprocessingShape">
                  <wps:wsp>
                    <wps:cNvSpPr/>
                    <wps:spPr>
                      <a:xfrm>
                        <a:off x="0" y="0"/>
                        <a:ext cx="7962900" cy="63500"/>
                      </a:xfrm>
                      <a:prstGeom prst="rect">
                        <a:avLst/>
                      </a:prstGeom>
                      <a:solidFill>
                        <a:srgbClr val="76923C"/>
                      </a:solidFill>
                      <a:ln>
                        <a:noFill/>
                      </a:ln>
                    </wps:spPr>
                    <wps:txbx>
                      <w:txbxContent>
                        <w:p w:rsidR="00B33425" w:rsidRDefault="00B33425">
                          <w:pPr>
                            <w:spacing w:after="0" w:line="240" w:lineRule="auto"/>
                            <w:textDirection w:val="btLr"/>
                          </w:pPr>
                        </w:p>
                      </w:txbxContent>
                    </wps:txbx>
                    <wps:bodyPr lIns="91425" tIns="91425" rIns="91425" bIns="91425" anchor="ctr" anchorCtr="0"/>
                  </wps:wsp>
                </a:graphicData>
              </a:graphic>
            </wp:anchor>
          </w:drawing>
        </mc:Choice>
        <mc:Fallback>
          <w:pict>
            <v:rect w14:anchorId="3A6DE01B" id="Rectangle 3" o:spid="_x0000_s1026" style="position:absolute;left:0;text-align:left;margin-left:-45.95pt;margin-top:57.65pt;width:627pt;height: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" o:allowincell="f" fillcolor="#76923c" stroked="f">
              <v:textbox inset="2.53958mm,2.53958mm,2.53958mm,2.53958mm">
                <w:txbxContent>
                  <w:p w:rsidR="00B33425" w:rsidRDefault="00B33425">
                    <w:pPr>
                      <w:spacing w:after="0" w:line="240" w:lineRule="auto"/>
                      <w:textDirection w:val="btLr"/>
                    </w:pPr>
                  </w:p>
                </w:txbxContent>
              </v:textbox>
              <w10:wrap anchorx="margin"/>
            </v:rect>
          </w:pict>
        </mc:Fallback>
      </mc:AlternateContent>
    </w:r>
    <w:r>
      <w:rPr>
        <w:rFonts w:ascii="Times New Roman" w:eastAsia="Times New Roman" w:hAnsi="Times New Roman" w:cs="Times New Roman"/>
        <w:noProof/>
        <w:sz w:val="24"/>
        <w:szCs w:val="24"/>
      </w:rPr>
      <w:drawing>
        <wp:inline distT="0" distB="0" distL="0" distR="0" wp14:anchorId="12AC2ECE" wp14:editId="728C5127">
          <wp:extent cx="5607050" cy="612775"/>
          <wp:effectExtent l="0" t="0" r="0" b="0"/>
          <wp:docPr id="6" name="Picture 6" descr="http://files.constantcontact.com/d5e625d2101/8237df7f-8398-48f8-91d5-28fc7b6b4d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5e625d2101/8237df7f-8398-48f8-91d5-28fc7b6b4d9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612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7C"/>
    <w:rsid w:val="00045CF5"/>
    <w:rsid w:val="00084FBF"/>
    <w:rsid w:val="000C59BD"/>
    <w:rsid w:val="0012643F"/>
    <w:rsid w:val="001C56CD"/>
    <w:rsid w:val="00251F20"/>
    <w:rsid w:val="0033188A"/>
    <w:rsid w:val="003D67C0"/>
    <w:rsid w:val="00450E7C"/>
    <w:rsid w:val="00462A2D"/>
    <w:rsid w:val="00536DA2"/>
    <w:rsid w:val="005623D9"/>
    <w:rsid w:val="005D524C"/>
    <w:rsid w:val="006004F6"/>
    <w:rsid w:val="00624344"/>
    <w:rsid w:val="006D1D25"/>
    <w:rsid w:val="006E3DC4"/>
    <w:rsid w:val="006F6F42"/>
    <w:rsid w:val="007E5A96"/>
    <w:rsid w:val="007E6683"/>
    <w:rsid w:val="007F40C2"/>
    <w:rsid w:val="008E3DFD"/>
    <w:rsid w:val="008F5DEF"/>
    <w:rsid w:val="009D76EA"/>
    <w:rsid w:val="009E2A09"/>
    <w:rsid w:val="00A3311F"/>
    <w:rsid w:val="00A5415F"/>
    <w:rsid w:val="00B316CE"/>
    <w:rsid w:val="00B33425"/>
    <w:rsid w:val="00B40C9D"/>
    <w:rsid w:val="00BA5FAA"/>
    <w:rsid w:val="00C4134E"/>
    <w:rsid w:val="00C91ADB"/>
    <w:rsid w:val="00DD6D22"/>
    <w:rsid w:val="00E05831"/>
    <w:rsid w:val="00E570B3"/>
    <w:rsid w:val="00E9141B"/>
    <w:rsid w:val="00EF0367"/>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C07992-A356-4475-BA4E-B04CB8CC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50E7C"/>
    <w:pPr>
      <w:keepNext/>
      <w:keepLines/>
      <w:spacing w:before="480" w:after="120"/>
      <w:contextualSpacing/>
      <w:outlineLvl w:val="0"/>
    </w:pPr>
    <w:rPr>
      <w:b/>
      <w:sz w:val="48"/>
      <w:szCs w:val="48"/>
    </w:rPr>
  </w:style>
  <w:style w:type="paragraph" w:styleId="Heading2">
    <w:name w:val="heading 2"/>
    <w:basedOn w:val="Normal1"/>
    <w:next w:val="Normal1"/>
    <w:rsid w:val="00450E7C"/>
    <w:pPr>
      <w:keepNext/>
      <w:keepLines/>
      <w:spacing w:before="360" w:after="80"/>
      <w:contextualSpacing/>
      <w:outlineLvl w:val="1"/>
    </w:pPr>
    <w:rPr>
      <w:b/>
      <w:sz w:val="36"/>
      <w:szCs w:val="36"/>
    </w:rPr>
  </w:style>
  <w:style w:type="paragraph" w:styleId="Heading3">
    <w:name w:val="heading 3"/>
    <w:basedOn w:val="Normal1"/>
    <w:next w:val="Normal1"/>
    <w:rsid w:val="00450E7C"/>
    <w:pPr>
      <w:keepNext/>
      <w:keepLines/>
      <w:spacing w:before="280" w:after="80"/>
      <w:contextualSpacing/>
      <w:outlineLvl w:val="2"/>
    </w:pPr>
    <w:rPr>
      <w:b/>
      <w:sz w:val="28"/>
      <w:szCs w:val="28"/>
    </w:rPr>
  </w:style>
  <w:style w:type="paragraph" w:styleId="Heading4">
    <w:name w:val="heading 4"/>
    <w:basedOn w:val="Normal1"/>
    <w:next w:val="Normal1"/>
    <w:rsid w:val="00450E7C"/>
    <w:pPr>
      <w:keepNext/>
      <w:keepLines/>
      <w:spacing w:before="240" w:after="40"/>
      <w:contextualSpacing/>
      <w:outlineLvl w:val="3"/>
    </w:pPr>
    <w:rPr>
      <w:b/>
      <w:sz w:val="24"/>
      <w:szCs w:val="24"/>
    </w:rPr>
  </w:style>
  <w:style w:type="paragraph" w:styleId="Heading5">
    <w:name w:val="heading 5"/>
    <w:basedOn w:val="Normal1"/>
    <w:next w:val="Normal1"/>
    <w:rsid w:val="00450E7C"/>
    <w:pPr>
      <w:keepNext/>
      <w:keepLines/>
      <w:spacing w:before="220" w:after="40"/>
      <w:contextualSpacing/>
      <w:outlineLvl w:val="4"/>
    </w:pPr>
    <w:rPr>
      <w:b/>
    </w:rPr>
  </w:style>
  <w:style w:type="paragraph" w:styleId="Heading6">
    <w:name w:val="heading 6"/>
    <w:basedOn w:val="Normal1"/>
    <w:next w:val="Normal1"/>
    <w:rsid w:val="00450E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0E7C"/>
  </w:style>
  <w:style w:type="paragraph" w:styleId="Title">
    <w:name w:val="Title"/>
    <w:basedOn w:val="Normal1"/>
    <w:next w:val="Normal1"/>
    <w:rsid w:val="00450E7C"/>
    <w:pPr>
      <w:keepNext/>
      <w:keepLines/>
      <w:spacing w:before="480" w:after="120"/>
      <w:contextualSpacing/>
    </w:pPr>
    <w:rPr>
      <w:b/>
      <w:sz w:val="72"/>
      <w:szCs w:val="72"/>
    </w:rPr>
  </w:style>
  <w:style w:type="paragraph" w:styleId="Subtitle">
    <w:name w:val="Subtitle"/>
    <w:basedOn w:val="Normal1"/>
    <w:next w:val="Normal1"/>
    <w:rsid w:val="00450E7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F5"/>
    <w:rPr>
      <w:rFonts w:ascii="Tahoma" w:hAnsi="Tahoma" w:cs="Tahoma"/>
      <w:sz w:val="16"/>
      <w:szCs w:val="16"/>
    </w:rPr>
  </w:style>
  <w:style w:type="paragraph" w:styleId="Header">
    <w:name w:val="header"/>
    <w:basedOn w:val="Normal"/>
    <w:link w:val="HeaderChar"/>
    <w:uiPriority w:val="99"/>
    <w:unhideWhenUsed/>
    <w:rsid w:val="0025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20"/>
  </w:style>
  <w:style w:type="paragraph" w:styleId="Footer">
    <w:name w:val="footer"/>
    <w:basedOn w:val="Normal"/>
    <w:link w:val="FooterChar"/>
    <w:uiPriority w:val="99"/>
    <w:unhideWhenUsed/>
    <w:rsid w:val="0025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20"/>
  </w:style>
  <w:style w:type="character" w:styleId="Hyperlink">
    <w:name w:val="Hyperlink"/>
    <w:basedOn w:val="DefaultParagraphFont"/>
    <w:uiPriority w:val="99"/>
    <w:unhideWhenUsed/>
    <w:rsid w:val="006D1D25"/>
    <w:rPr>
      <w:color w:val="0000FF" w:themeColor="hyperlink"/>
      <w:u w:val="single"/>
    </w:rPr>
  </w:style>
  <w:style w:type="character" w:styleId="PlaceholderText">
    <w:name w:val="Placeholder Text"/>
    <w:basedOn w:val="DefaultParagraphFont"/>
    <w:uiPriority w:val="99"/>
    <w:semiHidden/>
    <w:rsid w:val="001C5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91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tha.Lamers@metrostate.edu" TargetMode="External"/><Relationship Id="rId11" Type="http://schemas.openxmlformats.org/officeDocument/2006/relationships/hyperlink" Target="mailto:finleylinda@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eatha.Lamers@metrostate.edu" TargetMode="External"/><Relationship Id="rId4" Type="http://schemas.openxmlformats.org/officeDocument/2006/relationships/footnotes" Target="footnotes.xml"/><Relationship Id="rId9" Type="http://schemas.openxmlformats.org/officeDocument/2006/relationships/hyperlink" Target="mailto:finleylinda@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71101C8C-C4A4-4CF0-8532-44C83ADDF1C8}"/>
      </w:docPartPr>
      <w:docPartBody>
        <w:p w:rsidR="000F7445" w:rsidRDefault="0089093C">
          <w:r w:rsidRPr="003720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3C"/>
    <w:rsid w:val="000F7445"/>
    <w:rsid w:val="0089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9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Bruce Lindberg</cp:lastModifiedBy>
  <cp:revision>2</cp:revision>
  <cp:lastPrinted>2016-09-12T18:48:00Z</cp:lastPrinted>
  <dcterms:created xsi:type="dcterms:W3CDTF">2016-09-23T17:42:00Z</dcterms:created>
  <dcterms:modified xsi:type="dcterms:W3CDTF">2016-09-23T17:42:00Z</dcterms:modified>
</cp:coreProperties>
</file>